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88" w:rsidRDefault="00E83088" w:rsidP="00E83088">
      <w:pPr>
        <w:rPr>
          <w:rFonts w:ascii="Arial" w:hAnsi="Arial" w:cs="Arial"/>
          <w:sz w:val="20"/>
          <w:szCs w:val="21"/>
        </w:rPr>
      </w:pPr>
    </w:p>
    <w:p w:rsidR="00E83088" w:rsidRDefault="00E83088" w:rsidP="00E83088">
      <w:pPr>
        <w:rPr>
          <w:rFonts w:ascii="Arial" w:hAnsi="Arial" w:cs="Arial"/>
          <w:sz w:val="20"/>
          <w:szCs w:val="21"/>
        </w:rPr>
      </w:pPr>
    </w:p>
    <w:p w:rsidR="00E83088" w:rsidRDefault="00E83088" w:rsidP="00E83088">
      <w:pPr>
        <w:rPr>
          <w:rFonts w:ascii="Arial" w:hAnsi="Arial" w:cs="Arial"/>
          <w:sz w:val="20"/>
          <w:szCs w:val="21"/>
        </w:rPr>
      </w:pPr>
    </w:p>
    <w:p w:rsidR="00E83088" w:rsidRDefault="00E83088" w:rsidP="00E83088">
      <w:pPr>
        <w:rPr>
          <w:rFonts w:ascii="Arial" w:hAnsi="Arial" w:cs="Arial"/>
          <w:sz w:val="20"/>
          <w:szCs w:val="21"/>
        </w:rPr>
      </w:pPr>
    </w:p>
    <w:p w:rsidR="00E83088" w:rsidRPr="009E4DEE" w:rsidRDefault="00E83088" w:rsidP="00E83088">
      <w:pPr>
        <w:rPr>
          <w:rFonts w:ascii="Arial" w:hAnsi="Arial" w:cs="Arial"/>
          <w:color w:val="404040" w:themeColor="text1" w:themeTint="BF"/>
          <w:sz w:val="20"/>
          <w:szCs w:val="21"/>
        </w:rPr>
      </w:pPr>
    </w:p>
    <w:p w:rsidR="00DD7229" w:rsidRPr="009E4DEE" w:rsidRDefault="00DD7229">
      <w:pPr>
        <w:spacing w:after="200" w:line="276" w:lineRule="auto"/>
        <w:rPr>
          <w:rFonts w:ascii="Arial" w:hAnsi="Arial" w:cs="Arial"/>
          <w:color w:val="404040" w:themeColor="text1" w:themeTint="BF"/>
          <w:sz w:val="20"/>
          <w:szCs w:val="20"/>
        </w:rPr>
      </w:pPr>
    </w:p>
    <w:p w:rsidR="00AB364A" w:rsidRPr="009E4DEE" w:rsidRDefault="00AB364A" w:rsidP="00DD7229">
      <w:pPr>
        <w:spacing w:after="200" w:line="276" w:lineRule="auto"/>
        <w:rPr>
          <w:rFonts w:ascii="Arial" w:hAnsi="Arial" w:cs="Arial"/>
          <w:color w:val="404040" w:themeColor="text1" w:themeTint="BF"/>
        </w:rPr>
      </w:pPr>
    </w:p>
    <w:p w:rsidR="00AB364A" w:rsidRPr="009E4DEE" w:rsidRDefault="00AB364A" w:rsidP="00DD7229">
      <w:pPr>
        <w:spacing w:after="200" w:line="276" w:lineRule="auto"/>
        <w:rPr>
          <w:rFonts w:ascii="Arial" w:hAnsi="Arial" w:cs="Arial"/>
          <w:color w:val="404040" w:themeColor="text1" w:themeTint="BF"/>
        </w:rPr>
      </w:pPr>
    </w:p>
    <w:p w:rsidR="008E6D58" w:rsidRPr="009E4DEE" w:rsidRDefault="008E6D58" w:rsidP="00D07F2C">
      <w:pPr>
        <w:spacing w:after="200" w:line="276" w:lineRule="auto"/>
        <w:rPr>
          <w:rFonts w:ascii="Arial" w:hAnsi="Arial" w:cs="Arial"/>
          <w:color w:val="404040" w:themeColor="text1" w:themeTint="BF"/>
        </w:rPr>
      </w:pPr>
      <w:r w:rsidRPr="009E4DEE">
        <w:rPr>
          <w:rFonts w:ascii="Arial" w:hAnsi="Arial" w:cs="Arial"/>
          <w:color w:val="404040" w:themeColor="text1" w:themeTint="BF"/>
        </w:rPr>
        <w:t>Date:</w:t>
      </w:r>
      <w:r w:rsidRPr="009E4DEE">
        <w:rPr>
          <w:rFonts w:ascii="Arial" w:hAnsi="Arial" w:cs="Arial"/>
          <w:color w:val="404040" w:themeColor="text1" w:themeTint="BF"/>
        </w:rPr>
        <w:tab/>
      </w:r>
      <w:r w:rsidRPr="009E4DEE">
        <w:rPr>
          <w:rFonts w:ascii="Arial" w:hAnsi="Arial" w:cs="Arial"/>
          <w:color w:val="404040" w:themeColor="text1" w:themeTint="BF"/>
        </w:rPr>
        <w:tab/>
      </w:r>
      <w:r w:rsidRPr="009E4DEE">
        <w:rPr>
          <w:rFonts w:ascii="Arial" w:hAnsi="Arial" w:cs="Arial"/>
          <w:color w:val="404040" w:themeColor="text1" w:themeTint="BF"/>
        </w:rPr>
        <w:tab/>
        <w:t>[</w:t>
      </w:r>
      <w:r w:rsidRPr="009E4DEE">
        <w:rPr>
          <w:rFonts w:ascii="Arial" w:hAnsi="Arial" w:cs="Arial"/>
          <w:color w:val="404040" w:themeColor="text1" w:themeTint="BF"/>
        </w:rPr>
        <w:tab/>
      </w:r>
      <w:r w:rsidRPr="009E4DEE">
        <w:rPr>
          <w:rFonts w:ascii="Arial" w:hAnsi="Arial" w:cs="Arial"/>
          <w:color w:val="404040" w:themeColor="text1" w:themeTint="BF"/>
        </w:rPr>
        <w:tab/>
        <w:t>]</w:t>
      </w:r>
    </w:p>
    <w:p w:rsidR="00AB364A" w:rsidRPr="009E4DEE" w:rsidRDefault="009E4DEE" w:rsidP="009E4DEE">
      <w:pPr>
        <w:tabs>
          <w:tab w:val="left" w:pos="7230"/>
        </w:tabs>
        <w:spacing w:after="200" w:line="276" w:lineRule="auto"/>
        <w:rPr>
          <w:rFonts w:ascii="Arial" w:hAnsi="Arial" w:cs="Arial"/>
          <w:color w:val="404040" w:themeColor="text1" w:themeTint="BF"/>
        </w:rPr>
      </w:pPr>
      <w:bookmarkStart w:id="0" w:name="_GoBack"/>
      <w:r>
        <w:rPr>
          <w:rFonts w:ascii="Arial" w:hAnsi="Arial" w:cs="Arial"/>
          <w:color w:val="404040" w:themeColor="text1" w:themeTint="BF"/>
        </w:rPr>
        <w:tab/>
      </w:r>
    </w:p>
    <w:bookmarkEnd w:id="0"/>
    <w:p w:rsidR="003F1310" w:rsidRPr="009E4DEE" w:rsidRDefault="003F1310">
      <w:pPr>
        <w:spacing w:after="200" w:line="276" w:lineRule="auto"/>
        <w:rPr>
          <w:rFonts w:ascii="Arial" w:hAnsi="Arial" w:cs="Arial"/>
          <w:color w:val="404040" w:themeColor="text1" w:themeTint="BF"/>
        </w:rPr>
      </w:pPr>
    </w:p>
    <w:p w:rsidR="00DD7229" w:rsidRPr="009E4DEE" w:rsidRDefault="00DD7229">
      <w:pPr>
        <w:spacing w:after="200" w:line="276" w:lineRule="auto"/>
        <w:rPr>
          <w:rFonts w:ascii="Arial" w:hAnsi="Arial" w:cs="Arial"/>
          <w:color w:val="404040" w:themeColor="text1" w:themeTint="BF"/>
        </w:rPr>
      </w:pPr>
      <w:r w:rsidRPr="009E4DEE">
        <w:rPr>
          <w:rFonts w:ascii="Arial" w:hAnsi="Arial" w:cs="Arial"/>
          <w:color w:val="404040" w:themeColor="text1" w:themeTint="BF"/>
        </w:rPr>
        <w:t>THIS AGREEMENT is made between:</w:t>
      </w:r>
    </w:p>
    <w:p w:rsidR="00DD7229" w:rsidRPr="009E4DEE" w:rsidRDefault="00DD7229" w:rsidP="00874B94">
      <w:pPr>
        <w:spacing w:after="200" w:line="276" w:lineRule="auto"/>
        <w:rPr>
          <w:rFonts w:ascii="Arial" w:hAnsi="Arial" w:cs="Arial"/>
          <w:color w:val="404040" w:themeColor="text1" w:themeTint="BF"/>
        </w:rPr>
      </w:pPr>
      <w:r w:rsidRPr="009E4DEE">
        <w:rPr>
          <w:rFonts w:ascii="Arial" w:hAnsi="Arial" w:cs="Arial"/>
          <w:color w:val="404040" w:themeColor="text1" w:themeTint="BF"/>
        </w:rPr>
        <w:t>[</w:t>
      </w:r>
      <w:r w:rsidR="000C345B" w:rsidRPr="009E4DEE">
        <w:rPr>
          <w:rFonts w:ascii="Arial" w:hAnsi="Arial" w:cs="Arial"/>
          <w:color w:val="404040" w:themeColor="text1" w:themeTint="BF"/>
        </w:rPr>
        <w:tab/>
      </w:r>
      <w:r w:rsidR="000C345B" w:rsidRPr="009E4DEE">
        <w:rPr>
          <w:rFonts w:ascii="Arial" w:hAnsi="Arial" w:cs="Arial"/>
          <w:color w:val="404040" w:themeColor="text1" w:themeTint="BF"/>
        </w:rPr>
        <w:tab/>
      </w:r>
      <w:r w:rsidRPr="009E4DEE">
        <w:rPr>
          <w:rFonts w:ascii="Arial" w:hAnsi="Arial" w:cs="Arial"/>
          <w:color w:val="404040" w:themeColor="text1" w:themeTint="BF"/>
        </w:rPr>
        <w:t>]</w:t>
      </w:r>
    </w:p>
    <w:p w:rsidR="00DD7229" w:rsidRPr="009E4DEE" w:rsidRDefault="00DD7229" w:rsidP="00D07F2C">
      <w:pPr>
        <w:pStyle w:val="ListParagraph"/>
        <w:spacing w:after="200" w:line="276" w:lineRule="auto"/>
        <w:ind w:left="360"/>
        <w:rPr>
          <w:rFonts w:ascii="Arial" w:hAnsi="Arial" w:cs="Arial"/>
          <w:color w:val="404040" w:themeColor="text1" w:themeTint="BF"/>
        </w:rPr>
      </w:pPr>
    </w:p>
    <w:p w:rsidR="00DD7229" w:rsidRPr="009E4DEE" w:rsidRDefault="00DD7229" w:rsidP="00874B94">
      <w:pPr>
        <w:spacing w:after="200" w:line="276" w:lineRule="auto"/>
        <w:rPr>
          <w:rFonts w:ascii="Arial" w:hAnsi="Arial" w:cs="Arial"/>
          <w:color w:val="404040" w:themeColor="text1" w:themeTint="BF"/>
        </w:rPr>
      </w:pPr>
      <w:r w:rsidRPr="009E4DEE">
        <w:rPr>
          <w:rFonts w:ascii="Arial" w:hAnsi="Arial" w:cs="Arial"/>
          <w:color w:val="404040" w:themeColor="text1" w:themeTint="BF"/>
        </w:rPr>
        <w:t>[</w:t>
      </w:r>
      <w:r w:rsidRPr="009E4DEE">
        <w:rPr>
          <w:rFonts w:ascii="Arial" w:hAnsi="Arial" w:cs="Arial"/>
          <w:color w:val="404040" w:themeColor="text1" w:themeTint="BF"/>
        </w:rPr>
        <w:tab/>
      </w:r>
      <w:r w:rsidRPr="009E4DEE">
        <w:rPr>
          <w:rFonts w:ascii="Arial" w:hAnsi="Arial" w:cs="Arial"/>
          <w:color w:val="404040" w:themeColor="text1" w:themeTint="BF"/>
        </w:rPr>
        <w:tab/>
        <w:t>] and</w:t>
      </w:r>
    </w:p>
    <w:p w:rsidR="00DD7229" w:rsidRPr="009E4DEE" w:rsidRDefault="00DD7229" w:rsidP="00D07F2C">
      <w:pPr>
        <w:pStyle w:val="ListParagraph"/>
        <w:rPr>
          <w:rFonts w:ascii="Arial" w:hAnsi="Arial" w:cs="Arial"/>
          <w:color w:val="404040" w:themeColor="text1" w:themeTint="BF"/>
        </w:rPr>
      </w:pPr>
    </w:p>
    <w:p w:rsidR="00DD7229" w:rsidRPr="009E4DEE" w:rsidRDefault="00DD7229" w:rsidP="00874B94">
      <w:pPr>
        <w:spacing w:after="200" w:line="276" w:lineRule="auto"/>
        <w:rPr>
          <w:rFonts w:ascii="Arial" w:hAnsi="Arial" w:cs="Arial"/>
          <w:color w:val="404040" w:themeColor="text1" w:themeTint="BF"/>
        </w:rPr>
      </w:pPr>
      <w:proofErr w:type="gramStart"/>
      <w:r w:rsidRPr="009E4DEE">
        <w:rPr>
          <w:rFonts w:ascii="Arial" w:hAnsi="Arial" w:cs="Arial"/>
          <w:color w:val="404040" w:themeColor="text1" w:themeTint="BF"/>
        </w:rPr>
        <w:t>THE LAW DEBENTURE TRUST CORPORATION p.l.c.</w:t>
      </w:r>
      <w:proofErr w:type="gramEnd"/>
    </w:p>
    <w:p w:rsidR="00AB364A" w:rsidRPr="009E4DEE" w:rsidRDefault="00AB364A" w:rsidP="00D07F2C">
      <w:pPr>
        <w:spacing w:after="200" w:line="276" w:lineRule="auto"/>
        <w:rPr>
          <w:rFonts w:ascii="Arial" w:hAnsi="Arial" w:cs="Arial"/>
          <w:color w:val="404040" w:themeColor="text1" w:themeTint="BF"/>
        </w:rPr>
      </w:pPr>
    </w:p>
    <w:p w:rsidR="00AB364A" w:rsidRPr="009E4DEE" w:rsidRDefault="00AB364A">
      <w:pPr>
        <w:spacing w:after="200" w:line="276" w:lineRule="auto"/>
        <w:rPr>
          <w:rFonts w:ascii="Arial" w:hAnsi="Arial" w:cs="Arial"/>
          <w:color w:val="404040" w:themeColor="text1" w:themeTint="BF"/>
        </w:rPr>
      </w:pPr>
    </w:p>
    <w:p w:rsidR="00DD7229" w:rsidRPr="009E4DEE" w:rsidRDefault="00DD7229">
      <w:pPr>
        <w:spacing w:after="200" w:line="276" w:lineRule="auto"/>
        <w:rPr>
          <w:rFonts w:ascii="Arial" w:hAnsi="Arial" w:cs="Arial"/>
          <w:color w:val="404040" w:themeColor="text1" w:themeTint="BF"/>
          <w:sz w:val="20"/>
          <w:szCs w:val="20"/>
        </w:rPr>
      </w:pPr>
      <w:r w:rsidRPr="009E4DEE">
        <w:rPr>
          <w:rFonts w:ascii="Arial" w:hAnsi="Arial" w:cs="Arial"/>
          <w:color w:val="404040" w:themeColor="text1" w:themeTint="BF"/>
        </w:rPr>
        <w:t>Reference</w:t>
      </w:r>
      <w:r w:rsidR="00074519" w:rsidRPr="009E4DEE">
        <w:rPr>
          <w:rFonts w:ascii="Arial" w:hAnsi="Arial" w:cs="Arial"/>
          <w:color w:val="404040" w:themeColor="text1" w:themeTint="BF"/>
        </w:rPr>
        <w:t xml:space="preserve"> No</w:t>
      </w:r>
      <w:r w:rsidRPr="009E4DEE">
        <w:rPr>
          <w:rFonts w:ascii="Arial" w:hAnsi="Arial" w:cs="Arial"/>
          <w:color w:val="404040" w:themeColor="text1" w:themeTint="BF"/>
        </w:rPr>
        <w:t>:</w:t>
      </w:r>
      <w:r w:rsidR="00074519" w:rsidRPr="009E4DEE">
        <w:rPr>
          <w:rFonts w:ascii="Arial" w:hAnsi="Arial" w:cs="Arial"/>
          <w:color w:val="404040" w:themeColor="text1" w:themeTint="BF"/>
        </w:rPr>
        <w:tab/>
      </w:r>
      <w:sdt>
        <w:sdtPr>
          <w:rPr>
            <w:rFonts w:ascii="Arial" w:hAnsi="Arial" w:cs="Arial"/>
            <w:color w:val="404040" w:themeColor="text1" w:themeTint="BF"/>
          </w:rPr>
          <w:alias w:val="Reference Number"/>
          <w:tag w:val=""/>
          <w:id w:val="-1905828661"/>
          <w:placeholder>
            <w:docPart w:val="63181F26B27A45A0B755B7C99E8F2208"/>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F0666B" w:rsidRPr="009E4DEE">
            <w:rPr>
              <w:rFonts w:ascii="Arial" w:hAnsi="Arial" w:cs="Arial"/>
              <w:color w:val="404040" w:themeColor="text1" w:themeTint="BF"/>
            </w:rPr>
            <w:t>123456</w:t>
          </w:r>
        </w:sdtContent>
      </w:sdt>
      <w:r w:rsidRPr="009E4DEE">
        <w:rPr>
          <w:rFonts w:ascii="Arial" w:hAnsi="Arial" w:cs="Arial"/>
          <w:color w:val="404040" w:themeColor="text1" w:themeTint="BF"/>
          <w:sz w:val="20"/>
          <w:szCs w:val="20"/>
        </w:rPr>
        <w:br w:type="page"/>
      </w:r>
    </w:p>
    <w:p w:rsidR="00F01B67" w:rsidRPr="009E4DEE" w:rsidRDefault="00F01B67" w:rsidP="00DD7229">
      <w:pPr>
        <w:spacing w:after="200" w:line="276" w:lineRule="auto"/>
        <w:rPr>
          <w:rFonts w:ascii="Arial" w:hAnsi="Arial" w:cs="Arial"/>
          <w:color w:val="404040" w:themeColor="text1" w:themeTint="BF"/>
          <w:sz w:val="20"/>
          <w:szCs w:val="20"/>
        </w:rPr>
      </w:pPr>
      <w:r w:rsidRPr="009E4DEE">
        <w:rPr>
          <w:rFonts w:ascii="Arial" w:hAnsi="Arial" w:cs="Arial"/>
          <w:color w:val="404040" w:themeColor="text1" w:themeTint="BF"/>
          <w:sz w:val="20"/>
          <w:szCs w:val="20"/>
        </w:rPr>
        <w:lastRenderedPageBreak/>
        <w:t>THIS AGREEMENT is made on [</w:t>
      </w:r>
      <w:r w:rsidR="00D44B0A" w:rsidRPr="009E4DEE">
        <w:rPr>
          <w:rFonts w:ascii="Arial" w:hAnsi="Arial" w:cs="Arial"/>
          <w:color w:val="404040" w:themeColor="text1" w:themeTint="BF"/>
          <w:sz w:val="20"/>
          <w:szCs w:val="20"/>
        </w:rPr>
        <w:tab/>
      </w:r>
      <w:r w:rsidR="00796D3E"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 201[] between:</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(1) [</w:t>
      </w:r>
      <w:r w:rsidR="004F4702" w:rsidRPr="009E4DEE">
        <w:rPr>
          <w:rFonts w:ascii="Arial" w:hAnsi="Arial" w:cs="Arial"/>
          <w:color w:val="404040" w:themeColor="text1" w:themeTint="BF"/>
          <w:sz w:val="20"/>
          <w:szCs w:val="20"/>
        </w:rPr>
        <w:tab/>
      </w:r>
      <w:r w:rsidR="004F4702"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 a compa</w:t>
      </w:r>
      <w:r w:rsidR="004F4702" w:rsidRPr="009E4DEE">
        <w:rPr>
          <w:rFonts w:ascii="Arial" w:hAnsi="Arial" w:cs="Arial"/>
          <w:color w:val="404040" w:themeColor="text1" w:themeTint="BF"/>
          <w:sz w:val="20"/>
          <w:szCs w:val="20"/>
        </w:rPr>
        <w:t>ny incorporated in [</w:t>
      </w:r>
      <w:r w:rsidR="004F4702" w:rsidRPr="009E4DEE">
        <w:rPr>
          <w:rFonts w:ascii="Arial" w:hAnsi="Arial" w:cs="Arial"/>
          <w:color w:val="404040" w:themeColor="text1" w:themeTint="BF"/>
          <w:sz w:val="20"/>
          <w:szCs w:val="20"/>
        </w:rPr>
        <w:tab/>
      </w:r>
      <w:r w:rsidR="004F4702"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 and having its registered/principal office at [                          ] (“</w:t>
      </w:r>
      <w:commentRangeStart w:id="1"/>
      <w:r w:rsidRPr="009E4DEE">
        <w:rPr>
          <w:rFonts w:ascii="Arial" w:hAnsi="Arial" w:cs="Arial"/>
          <w:color w:val="404040" w:themeColor="text1" w:themeTint="BF"/>
          <w:sz w:val="20"/>
          <w:szCs w:val="20"/>
        </w:rPr>
        <w:t>Party A</w:t>
      </w:r>
      <w:commentRangeEnd w:id="1"/>
      <w:r w:rsidRPr="009E4DEE">
        <w:rPr>
          <w:rFonts w:ascii="Arial" w:hAnsi="Arial" w:cs="Arial"/>
          <w:color w:val="404040" w:themeColor="text1" w:themeTint="BF"/>
          <w:sz w:val="20"/>
          <w:szCs w:val="20"/>
        </w:rPr>
        <w:commentReference w:id="1"/>
      </w:r>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(2) [</w:t>
      </w:r>
      <w:r w:rsidR="004F4702" w:rsidRPr="009E4DEE">
        <w:rPr>
          <w:rFonts w:ascii="Arial" w:hAnsi="Arial" w:cs="Arial"/>
          <w:color w:val="404040" w:themeColor="text1" w:themeTint="BF"/>
          <w:sz w:val="20"/>
          <w:szCs w:val="20"/>
        </w:rPr>
        <w:tab/>
      </w:r>
      <w:r w:rsidR="004F4702"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 a company incorporated in [</w:t>
      </w:r>
      <w:r w:rsidR="004F4702" w:rsidRPr="009E4DEE">
        <w:rPr>
          <w:rFonts w:ascii="Arial" w:hAnsi="Arial" w:cs="Arial"/>
          <w:color w:val="404040" w:themeColor="text1" w:themeTint="BF"/>
          <w:sz w:val="20"/>
          <w:szCs w:val="20"/>
        </w:rPr>
        <w:tab/>
      </w:r>
      <w:r w:rsidR="004F4702"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 and having its registered/principal office at [                              ] (“</w:t>
      </w:r>
      <w:commentRangeStart w:id="2"/>
      <w:r w:rsidRPr="009E4DEE">
        <w:rPr>
          <w:rFonts w:ascii="Arial" w:hAnsi="Arial" w:cs="Arial"/>
          <w:color w:val="404040" w:themeColor="text1" w:themeTint="BF"/>
          <w:sz w:val="20"/>
          <w:szCs w:val="20"/>
        </w:rPr>
        <w:t>Party B</w:t>
      </w:r>
      <w:commentRangeEnd w:id="2"/>
      <w:r w:rsidRPr="009E4DEE">
        <w:rPr>
          <w:rFonts w:ascii="Arial" w:hAnsi="Arial" w:cs="Arial"/>
          <w:color w:val="404040" w:themeColor="text1" w:themeTint="BF"/>
          <w:sz w:val="20"/>
          <w:szCs w:val="20"/>
        </w:rPr>
        <w:commentReference w:id="2"/>
      </w:r>
      <w:r w:rsidRPr="009E4DEE">
        <w:rPr>
          <w:rFonts w:ascii="Arial" w:hAnsi="Arial" w:cs="Arial"/>
          <w:color w:val="404040" w:themeColor="text1" w:themeTint="BF"/>
          <w:sz w:val="20"/>
          <w:szCs w:val="20"/>
        </w:rPr>
        <w:t xml:space="preserve">”); and </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(3) </w:t>
      </w:r>
      <w:r w:rsidRPr="009E4DEE">
        <w:rPr>
          <w:rFonts w:ascii="Arial" w:hAnsi="Arial" w:cs="Arial"/>
          <w:b/>
          <w:color w:val="404040" w:themeColor="text1" w:themeTint="BF"/>
          <w:sz w:val="20"/>
          <w:szCs w:val="20"/>
        </w:rPr>
        <w:t>THE LAW DEBENTURE TRUST CORPORATION p.l.c.</w:t>
      </w:r>
      <w:r w:rsidRPr="009E4DEE">
        <w:rPr>
          <w:rFonts w:ascii="Arial" w:hAnsi="Arial" w:cs="Arial"/>
          <w:color w:val="404040" w:themeColor="text1" w:themeTint="BF"/>
          <w:sz w:val="20"/>
          <w:szCs w:val="20"/>
        </w:rPr>
        <w:t>, whose registered office is at Fifth Floor, 100 Wood Street, London EC2V 7EX (the “Escrow Agent”).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WHEREAS: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[Party A] and [Party B] are parties to one or more Supplemental Agreements (as defined below) pursuant to which [Party A/Party B] will deposit in the Escrow Account maintained by the Escrow Agent the sum of [ ]within [ ] days from the date of this Agreement.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color w:val="404040" w:themeColor="text1" w:themeTint="BF"/>
          <w:sz w:val="20"/>
          <w:szCs w:val="20"/>
        </w:rPr>
      </w:pPr>
      <w:r w:rsidRPr="009E4DEE">
        <w:rPr>
          <w:rFonts w:ascii="Arial" w:hAnsi="Arial" w:cs="Arial"/>
          <w:b/>
          <w:color w:val="404040" w:themeColor="text1" w:themeTint="BF"/>
          <w:sz w:val="20"/>
          <w:szCs w:val="20"/>
        </w:rPr>
        <w:t>Definitions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In this Agreement the following words and expressions shall have the following meanings:-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“Authorised Signatories”</w:t>
      </w:r>
      <w:r w:rsidRPr="009E4DEE">
        <w:rPr>
          <w:rFonts w:ascii="Arial" w:hAnsi="Arial" w:cs="Arial"/>
          <w:color w:val="404040" w:themeColor="text1" w:themeTint="BF"/>
          <w:sz w:val="20"/>
          <w:szCs w:val="20"/>
        </w:rPr>
        <w:t xml:space="preserve"> means those persons whose names and specimen signatures are set out in Schedule 2 or such other persons as shall be notified to the Escrow Agent in writing by a notice, signed by two Authorised Signatories or two Directors of the relevant Party, and incorporating specimen signatures of such persons;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“Business Day”</w:t>
      </w:r>
      <w:r w:rsidRPr="009E4DEE">
        <w:rPr>
          <w:rFonts w:ascii="Arial" w:hAnsi="Arial" w:cs="Arial"/>
          <w:color w:val="404040" w:themeColor="text1" w:themeTint="BF"/>
          <w:sz w:val="20"/>
          <w:szCs w:val="20"/>
        </w:rPr>
        <w:t xml:space="preserve"> means a day (other than a Saturday or a Sunday) on which banks are generally open for the transaction of nor</w:t>
      </w:r>
      <w:r w:rsidR="005960E2" w:rsidRPr="009E4DEE">
        <w:rPr>
          <w:rFonts w:ascii="Arial" w:hAnsi="Arial" w:cs="Arial"/>
          <w:color w:val="404040" w:themeColor="text1" w:themeTint="BF"/>
          <w:sz w:val="20"/>
          <w:szCs w:val="20"/>
        </w:rPr>
        <w:t xml:space="preserve">mal commercial banking business </w:t>
      </w:r>
      <w:r w:rsidRPr="009E4DEE">
        <w:rPr>
          <w:rFonts w:ascii="Arial" w:hAnsi="Arial" w:cs="Arial"/>
          <w:color w:val="404040" w:themeColor="text1" w:themeTint="BF"/>
          <w:sz w:val="20"/>
          <w:szCs w:val="20"/>
        </w:rPr>
        <w:t>in London;</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“Escrow Account”</w:t>
      </w:r>
      <w:r w:rsidRPr="009E4DEE">
        <w:rPr>
          <w:rFonts w:ascii="Arial" w:hAnsi="Arial" w:cs="Arial"/>
          <w:color w:val="404040" w:themeColor="text1" w:themeTint="BF"/>
          <w:sz w:val="20"/>
          <w:szCs w:val="20"/>
        </w:rPr>
        <w:t xml:space="preserve"> means the non-interest bearing escrow account to be established by the Escrow Agent with the Escrow Bank for the purposes of this Agreement;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“Escrow Bank”</w:t>
      </w:r>
      <w:r w:rsidRPr="009E4DEE">
        <w:rPr>
          <w:rFonts w:ascii="Arial" w:hAnsi="Arial" w:cs="Arial"/>
          <w:color w:val="404040" w:themeColor="text1" w:themeTint="BF"/>
          <w:sz w:val="20"/>
          <w:szCs w:val="20"/>
        </w:rPr>
        <w:t xml:space="preserve"> means HSBC Bank located at 60 Queen Victoria Street, London EC4N 4TR or such other bank with which Party A and Party B may jointly in writing instruct the Escrow Agent to place the Escrow Account;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“Escrow Property”</w:t>
      </w:r>
      <w:r w:rsidRPr="009E4DEE">
        <w:rPr>
          <w:rFonts w:ascii="Arial" w:hAnsi="Arial" w:cs="Arial"/>
          <w:color w:val="404040" w:themeColor="text1" w:themeTint="BF"/>
          <w:sz w:val="20"/>
          <w:szCs w:val="20"/>
        </w:rPr>
        <w:t xml:space="preserve"> </w:t>
      </w:r>
      <w:proofErr w:type="gramStart"/>
      <w:r w:rsidRPr="009E4DEE">
        <w:rPr>
          <w:rFonts w:ascii="Arial" w:hAnsi="Arial" w:cs="Arial"/>
          <w:color w:val="404040" w:themeColor="text1" w:themeTint="BF"/>
          <w:sz w:val="20"/>
          <w:szCs w:val="20"/>
        </w:rPr>
        <w:t>means</w:t>
      </w:r>
      <w:proofErr w:type="gramEnd"/>
      <w:r w:rsidRPr="009E4DEE">
        <w:rPr>
          <w:rFonts w:ascii="Arial" w:hAnsi="Arial" w:cs="Arial"/>
          <w:color w:val="404040" w:themeColor="text1" w:themeTint="BF"/>
          <w:sz w:val="20"/>
          <w:szCs w:val="20"/>
        </w:rPr>
        <w:t xml:space="preserve"> the Monies;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“Fee Letter”</w:t>
      </w:r>
      <w:r w:rsidRPr="009E4DEE">
        <w:rPr>
          <w:rFonts w:ascii="Arial" w:hAnsi="Arial" w:cs="Arial"/>
          <w:color w:val="404040" w:themeColor="text1" w:themeTint="BF"/>
          <w:sz w:val="20"/>
          <w:szCs w:val="20"/>
        </w:rPr>
        <w:t xml:space="preserve"> means the letter dated on or about the date hereof between the Escrow Agent and the Appointers setting out the terms of the remuneration and costs and expenses payable to the Escrow Agent;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sidDel="00C31694">
        <w:rPr>
          <w:rFonts w:ascii="Arial" w:hAnsi="Arial" w:cs="Arial"/>
          <w:color w:val="404040" w:themeColor="text1" w:themeTint="BF"/>
          <w:sz w:val="20"/>
          <w:szCs w:val="20"/>
        </w:rPr>
        <w:t xml:space="preserve"> </w:t>
      </w:r>
      <w:r w:rsidRPr="009E4DEE">
        <w:rPr>
          <w:rFonts w:ascii="Arial" w:hAnsi="Arial" w:cs="Arial"/>
          <w:b/>
          <w:color w:val="404040" w:themeColor="text1" w:themeTint="BF"/>
          <w:sz w:val="20"/>
          <w:szCs w:val="20"/>
        </w:rPr>
        <w:t>“Monies”</w:t>
      </w:r>
      <w:r w:rsidRPr="009E4DEE">
        <w:rPr>
          <w:rFonts w:ascii="Arial" w:hAnsi="Arial" w:cs="Arial"/>
          <w:color w:val="404040" w:themeColor="text1" w:themeTint="BF"/>
          <w:sz w:val="20"/>
          <w:szCs w:val="20"/>
        </w:rPr>
        <w:t xml:space="preserve"> means any or all of the monies standing to the credit of the Escrow Account from time to time;</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“Parties”</w:t>
      </w:r>
      <w:r w:rsidRPr="009E4DEE">
        <w:rPr>
          <w:rFonts w:ascii="Arial" w:hAnsi="Arial" w:cs="Arial"/>
          <w:color w:val="404040" w:themeColor="text1" w:themeTint="BF"/>
          <w:sz w:val="20"/>
          <w:szCs w:val="20"/>
        </w:rPr>
        <w:t xml:space="preserve"> </w:t>
      </w:r>
      <w:proofErr w:type="gramStart"/>
      <w:r w:rsidRPr="009E4DEE">
        <w:rPr>
          <w:rFonts w:ascii="Arial" w:hAnsi="Arial" w:cs="Arial"/>
          <w:color w:val="404040" w:themeColor="text1" w:themeTint="BF"/>
          <w:sz w:val="20"/>
          <w:szCs w:val="20"/>
        </w:rPr>
        <w:t>means the parties</w:t>
      </w:r>
      <w:proofErr w:type="gramEnd"/>
      <w:r w:rsidRPr="009E4DEE">
        <w:rPr>
          <w:rFonts w:ascii="Arial" w:hAnsi="Arial" w:cs="Arial"/>
          <w:color w:val="404040" w:themeColor="text1" w:themeTint="BF"/>
          <w:sz w:val="20"/>
          <w:szCs w:val="20"/>
        </w:rPr>
        <w:t xml:space="preserve"> to this Agreement;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“Standard Conditions”</w:t>
      </w:r>
      <w:r w:rsidRPr="009E4DEE">
        <w:rPr>
          <w:rFonts w:ascii="Arial" w:hAnsi="Arial" w:cs="Arial"/>
          <w:color w:val="404040" w:themeColor="text1" w:themeTint="BF"/>
          <w:sz w:val="20"/>
          <w:szCs w:val="20"/>
        </w:rPr>
        <w:t xml:space="preserve"> means the Escrow Agent’s standard terms and conditions current at the date of this Agreement and published on the Escrow Agent’s website at </w:t>
      </w:r>
      <w:hyperlink r:id="rId11" w:history="1">
        <w:r w:rsidR="004126E8" w:rsidRPr="009E4DEE">
          <w:rPr>
            <w:rStyle w:val="Hyperlink"/>
            <w:rFonts w:ascii="Arial" w:hAnsi="Arial" w:cs="Arial"/>
            <w:color w:val="404040" w:themeColor="text1" w:themeTint="BF"/>
            <w:sz w:val="20"/>
            <w:szCs w:val="20"/>
          </w:rPr>
          <w:t>http://www.lawdeb.com</w:t>
        </w:r>
      </w:hyperlink>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“Supplemental Agreement”</w:t>
      </w:r>
      <w:r w:rsidRPr="009E4DEE">
        <w:rPr>
          <w:rFonts w:ascii="Arial" w:hAnsi="Arial" w:cs="Arial"/>
          <w:color w:val="404040" w:themeColor="text1" w:themeTint="BF"/>
          <w:sz w:val="20"/>
          <w:szCs w:val="20"/>
        </w:rPr>
        <w:t xml:space="preserve"> means any other agreements between one </w:t>
      </w:r>
      <w:proofErr w:type="gramStart"/>
      <w:r w:rsidRPr="009E4DEE">
        <w:rPr>
          <w:rFonts w:ascii="Arial" w:hAnsi="Arial" w:cs="Arial"/>
          <w:color w:val="404040" w:themeColor="text1" w:themeTint="BF"/>
          <w:sz w:val="20"/>
          <w:szCs w:val="20"/>
        </w:rPr>
        <w:t>or</w:t>
      </w:r>
      <w:proofErr w:type="gramEnd"/>
      <w:r w:rsidRPr="009E4DEE">
        <w:rPr>
          <w:rFonts w:ascii="Arial" w:hAnsi="Arial" w:cs="Arial"/>
          <w:color w:val="404040" w:themeColor="text1" w:themeTint="BF"/>
          <w:sz w:val="20"/>
          <w:szCs w:val="20"/>
        </w:rPr>
        <w:t xml:space="preserve"> both of the Appointers and/or any other party which relates to the underlying reason for entering into this Agreement;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 xml:space="preserve">“Transfer Amount” </w:t>
      </w:r>
      <w:r w:rsidRPr="009E4DEE">
        <w:rPr>
          <w:rFonts w:ascii="Arial" w:hAnsi="Arial" w:cs="Arial"/>
          <w:color w:val="404040" w:themeColor="text1" w:themeTint="BF"/>
          <w:sz w:val="20"/>
          <w:szCs w:val="20"/>
        </w:rPr>
        <w:t>means the amount, stated in [pounds sterling], set out in a Transfer Notice as being the amount to be transferred;</w:t>
      </w:r>
    </w:p>
    <w:p w:rsidR="00F01B67" w:rsidRPr="009E4DEE" w:rsidRDefault="00F01B67" w:rsidP="00F01B67">
      <w:pPr>
        <w:rPr>
          <w:rFonts w:ascii="Arial" w:hAnsi="Arial" w:cs="Arial"/>
          <w:color w:val="404040" w:themeColor="text1" w:themeTint="BF"/>
          <w:sz w:val="20"/>
          <w:szCs w:val="20"/>
        </w:rPr>
      </w:pPr>
    </w:p>
    <w:p w:rsidR="00671350" w:rsidRPr="009E4DEE" w:rsidRDefault="00F01B67" w:rsidP="00F01B67">
      <w:pPr>
        <w:rPr>
          <w:rFonts w:ascii="Arial" w:hAnsi="Arial" w:cs="Arial"/>
          <w:color w:val="404040" w:themeColor="text1" w:themeTint="BF"/>
          <w:sz w:val="20"/>
          <w:szCs w:val="20"/>
        </w:rPr>
      </w:pPr>
      <w:r w:rsidRPr="009E4DEE">
        <w:rPr>
          <w:rFonts w:ascii="Arial" w:hAnsi="Arial" w:cs="Arial"/>
          <w:b/>
          <w:color w:val="404040" w:themeColor="text1" w:themeTint="BF"/>
          <w:sz w:val="20"/>
          <w:szCs w:val="20"/>
        </w:rPr>
        <w:t xml:space="preserve">“Transfer Notice” </w:t>
      </w:r>
      <w:r w:rsidRPr="009E4DEE">
        <w:rPr>
          <w:rFonts w:ascii="Arial" w:hAnsi="Arial" w:cs="Arial"/>
          <w:color w:val="404040" w:themeColor="text1" w:themeTint="BF"/>
          <w:sz w:val="20"/>
          <w:szCs w:val="20"/>
        </w:rPr>
        <w:t>means a</w:t>
      </w:r>
      <w:r w:rsidRPr="009E4DEE">
        <w:rPr>
          <w:rFonts w:ascii="Arial" w:hAnsi="Arial" w:cs="Arial"/>
          <w:b/>
          <w:color w:val="404040" w:themeColor="text1" w:themeTint="BF"/>
          <w:sz w:val="20"/>
          <w:szCs w:val="20"/>
        </w:rPr>
        <w:t xml:space="preserve"> </w:t>
      </w:r>
      <w:r w:rsidRPr="009E4DEE">
        <w:rPr>
          <w:rFonts w:ascii="Arial" w:hAnsi="Arial" w:cs="Arial"/>
          <w:color w:val="404040" w:themeColor="text1" w:themeTint="BF"/>
          <w:sz w:val="20"/>
          <w:szCs w:val="20"/>
        </w:rPr>
        <w:t>notice substantially in the form set out in Schedule 1 signed by an Authorised Signatory on behalf of Party [</w:t>
      </w:r>
      <w:r w:rsidR="00671350" w:rsidRPr="009E4DEE">
        <w:rPr>
          <w:rFonts w:ascii="Arial" w:hAnsi="Arial" w:cs="Arial"/>
          <w:color w:val="404040" w:themeColor="text1" w:themeTint="BF"/>
          <w:sz w:val="20"/>
          <w:szCs w:val="20"/>
        </w:rPr>
        <w:tab/>
      </w:r>
      <w:r w:rsidR="00671350"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 [and an Authoris</w:t>
      </w:r>
      <w:r w:rsidR="00671350" w:rsidRPr="009E4DEE">
        <w:rPr>
          <w:rFonts w:ascii="Arial" w:hAnsi="Arial" w:cs="Arial"/>
          <w:color w:val="404040" w:themeColor="text1" w:themeTint="BF"/>
          <w:sz w:val="20"/>
          <w:szCs w:val="20"/>
        </w:rPr>
        <w:t>ed Signatory on behalf of Party</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w:t>
      </w:r>
      <w:r w:rsidR="00671350"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lastRenderedPageBreak/>
        <w:t>The Standard Conditions shall be deemed to be incorporated in this Agreement which the Parties hereby confirm and acknowledge.</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The Escrow Agent</w:t>
      </w:r>
    </w:p>
    <w:p w:rsidR="00F01B67" w:rsidRPr="009E4DEE" w:rsidRDefault="00F01B67" w:rsidP="00F01B67">
      <w:pPr>
        <w:rPr>
          <w:rFonts w:ascii="Arial" w:hAnsi="Arial" w:cs="Arial"/>
          <w:b/>
          <w:color w:val="404040" w:themeColor="text1" w:themeTint="BF"/>
          <w:sz w:val="20"/>
          <w:szCs w:val="20"/>
        </w:rPr>
      </w:pPr>
    </w:p>
    <w:p w:rsidR="00F01B67" w:rsidRPr="009E4DEE" w:rsidRDefault="00F01B67" w:rsidP="00C71AEF">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[Party A] and [Party B] (individually an “Appointer” and together the “Appointers”) hereby appoint and instruct the Escrow Agent to act, and the Escrow Agent acknowledges that it has been appointed and will act, as escrow agent subject to the conditions and on the terms of this Agreement.    </w:t>
      </w:r>
    </w:p>
    <w:p w:rsidR="00F01B67" w:rsidRPr="009E4DEE" w:rsidRDefault="00F01B67" w:rsidP="00F01B67">
      <w:pPr>
        <w:rPr>
          <w:rFonts w:ascii="Arial" w:hAnsi="Arial" w:cs="Arial"/>
          <w:color w:val="404040" w:themeColor="text1" w:themeTint="BF"/>
          <w:sz w:val="20"/>
          <w:szCs w:val="20"/>
        </w:rPr>
      </w:pPr>
    </w:p>
    <w:p w:rsidR="00C71AEF" w:rsidRPr="009E4DEE" w:rsidRDefault="00F01B67" w:rsidP="00C71AEF">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The Escrow Agent shall establish the Escrow Account and agrees to hold any sums </w:t>
      </w:r>
    </w:p>
    <w:p w:rsidR="00F01B67" w:rsidRPr="009E4DEE" w:rsidRDefault="00C71AEF" w:rsidP="00C71AEF">
      <w:pPr>
        <w:rPr>
          <w:rFonts w:ascii="Arial" w:hAnsi="Arial" w:cs="Arial"/>
          <w:color w:val="404040" w:themeColor="text1" w:themeTint="BF"/>
          <w:sz w:val="20"/>
          <w:szCs w:val="20"/>
        </w:rPr>
      </w:pPr>
      <w:r w:rsidRPr="009E4DEE">
        <w:rPr>
          <w:rFonts w:ascii="Arial" w:hAnsi="Arial" w:cs="Arial"/>
          <w:color w:val="404040" w:themeColor="text1" w:themeTint="BF"/>
          <w:sz w:val="20"/>
          <w:szCs w:val="20"/>
        </w:rPr>
        <w:tab/>
      </w:r>
      <w:proofErr w:type="gramStart"/>
      <w:r w:rsidR="00F01B67" w:rsidRPr="009E4DEE">
        <w:rPr>
          <w:rFonts w:ascii="Arial" w:hAnsi="Arial" w:cs="Arial"/>
          <w:color w:val="404040" w:themeColor="text1" w:themeTint="BF"/>
          <w:sz w:val="20"/>
          <w:szCs w:val="20"/>
        </w:rPr>
        <w:t>deposited</w:t>
      </w:r>
      <w:proofErr w:type="gramEnd"/>
      <w:r w:rsidR="00F01B67" w:rsidRPr="009E4DEE">
        <w:rPr>
          <w:rFonts w:ascii="Arial" w:hAnsi="Arial" w:cs="Arial"/>
          <w:color w:val="404040" w:themeColor="text1" w:themeTint="BF"/>
          <w:sz w:val="20"/>
          <w:szCs w:val="20"/>
        </w:rPr>
        <w:t xml:space="preserve"> into the Escrow Account in accordance with the terms of this Agreement.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The Escrow Account</w:t>
      </w:r>
    </w:p>
    <w:p w:rsidR="00C71AEF" w:rsidRPr="009E4DEE" w:rsidRDefault="00C71AEF" w:rsidP="00C71AEF">
      <w:pPr>
        <w:pStyle w:val="ListParagraph"/>
        <w:rPr>
          <w:rFonts w:ascii="Arial" w:hAnsi="Arial" w:cs="Arial"/>
          <w:b/>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Subject to sufficient funds standing to the credit of the Escrow Account, as soon as reasonably practicable upon the receipt by the Escrow Agent of a Transfer Notice the Escrow Agent shall instruct the Escrow Bank to transfer the Transfer Amount to the account of [Party A] and/or [Party B] as specified in the Transfer Notice.  </w:t>
      </w:r>
      <w:proofErr w:type="gramStart"/>
      <w:r w:rsidRPr="009E4DEE">
        <w:rPr>
          <w:rFonts w:ascii="Arial" w:hAnsi="Arial" w:cs="Arial"/>
          <w:color w:val="404040" w:themeColor="text1" w:themeTint="BF"/>
          <w:sz w:val="20"/>
          <w:szCs w:val="20"/>
        </w:rPr>
        <w:t>As soon as is reasonably practicable after such transfer the Escrow Agent shall notify [Party A] and [Party B] thereof.</w:t>
      </w:r>
      <w:proofErr w:type="gramEnd"/>
      <w:r w:rsidRPr="009E4DEE">
        <w:rPr>
          <w:rFonts w:ascii="Arial" w:hAnsi="Arial" w:cs="Arial"/>
          <w:color w:val="404040" w:themeColor="text1" w:themeTint="BF"/>
          <w:sz w:val="20"/>
          <w:szCs w:val="20"/>
        </w:rPr>
        <w:t xml:space="preserve">  Save as expressly permitted hereunder, no other transfers shall be made from the Escrow Account unless all Parties agree otherwise. </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b/>
          <w:color w:val="404040" w:themeColor="text1" w:themeTint="BF"/>
          <w:sz w:val="20"/>
          <w:szCs w:val="20"/>
        </w:rPr>
      </w:pPr>
      <w:bookmarkStart w:id="3" w:name="_DV_M104"/>
      <w:bookmarkStart w:id="4" w:name="_DV_M107"/>
      <w:bookmarkStart w:id="5" w:name="_DV_M115"/>
      <w:bookmarkStart w:id="6" w:name="_DV_M117"/>
      <w:bookmarkStart w:id="7" w:name="_DV_M119"/>
      <w:bookmarkStart w:id="8" w:name="_DV_M120"/>
      <w:bookmarkStart w:id="9" w:name="_DV_M124"/>
      <w:bookmarkStart w:id="10" w:name="_DV_M126"/>
      <w:bookmarkEnd w:id="3"/>
      <w:bookmarkEnd w:id="4"/>
      <w:bookmarkEnd w:id="5"/>
      <w:bookmarkEnd w:id="6"/>
      <w:bookmarkEnd w:id="7"/>
      <w:bookmarkEnd w:id="8"/>
      <w:bookmarkEnd w:id="9"/>
      <w:bookmarkEnd w:id="10"/>
      <w:r w:rsidRPr="009E4DEE">
        <w:rPr>
          <w:rFonts w:ascii="Arial" w:hAnsi="Arial" w:cs="Arial"/>
          <w:b/>
          <w:color w:val="404040" w:themeColor="text1" w:themeTint="BF"/>
          <w:sz w:val="20"/>
          <w:szCs w:val="20"/>
        </w:rPr>
        <w:t>Escrow Agent’s remuneration, costs and expenses</w:t>
      </w:r>
    </w:p>
    <w:p w:rsidR="00C71AEF" w:rsidRPr="009E4DEE" w:rsidRDefault="00C71AEF" w:rsidP="00C71AEF">
      <w:pPr>
        <w:pStyle w:val="ListParagraph"/>
        <w:rPr>
          <w:rFonts w:ascii="Arial" w:hAnsi="Arial" w:cs="Arial"/>
          <w:b/>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[Party A/Party B] shall be liable to the Escrow Agent for the payment of remuneration to it for its services hereunder as set out in the Fee Letter and for the Escrow Agent’s costs and expenses all as additionally provided for in the Standard Conditions.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color w:val="404040" w:themeColor="text1" w:themeTint="BF"/>
          <w:sz w:val="20"/>
          <w:szCs w:val="20"/>
        </w:rPr>
      </w:pPr>
      <w:r w:rsidRPr="009E4DEE">
        <w:rPr>
          <w:rFonts w:ascii="Arial" w:hAnsi="Arial" w:cs="Arial"/>
          <w:b/>
          <w:color w:val="404040" w:themeColor="text1" w:themeTint="BF"/>
          <w:sz w:val="20"/>
          <w:szCs w:val="20"/>
        </w:rPr>
        <w:t>Benefit of Agreem</w:t>
      </w:r>
      <w:r w:rsidR="00C71AEF" w:rsidRPr="009E4DEE">
        <w:rPr>
          <w:rFonts w:ascii="Arial" w:hAnsi="Arial" w:cs="Arial"/>
          <w:b/>
          <w:color w:val="404040" w:themeColor="text1" w:themeTint="BF"/>
          <w:sz w:val="20"/>
          <w:szCs w:val="20"/>
        </w:rPr>
        <w:t>ent</w:t>
      </w:r>
    </w:p>
    <w:p w:rsidR="00C71AEF" w:rsidRPr="009E4DEE" w:rsidRDefault="00C71AEF" w:rsidP="00C71AEF">
      <w:pPr>
        <w:pStyle w:val="ListParagraph"/>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This Agreement shall be binding upon and inure to the benefit of each Party and its successors and permitted assigns.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No Party may assign or transfer or purport to assign or transfer any of its rights or obligations under this Agreement without the written consent of all the other Parties.</w:t>
      </w:r>
      <w:bookmarkStart w:id="11" w:name="_DV_M133"/>
      <w:bookmarkStart w:id="12" w:name="_DV_M134"/>
      <w:bookmarkStart w:id="13" w:name="_DV_M135"/>
      <w:bookmarkEnd w:id="11"/>
      <w:bookmarkEnd w:id="12"/>
      <w:bookmarkEnd w:id="13"/>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0"/>
          <w:numId w:val="8"/>
        </w:numPr>
        <w:rPr>
          <w:rFonts w:ascii="Arial" w:hAnsi="Arial" w:cs="Arial"/>
          <w:b/>
          <w:color w:val="404040" w:themeColor="text1" w:themeTint="BF"/>
          <w:sz w:val="20"/>
          <w:szCs w:val="20"/>
        </w:rPr>
      </w:pPr>
      <w:bookmarkStart w:id="14" w:name="_DV_M136"/>
      <w:bookmarkStart w:id="15" w:name="_DV_M137"/>
      <w:bookmarkStart w:id="16" w:name="_DV_M138"/>
      <w:bookmarkStart w:id="17" w:name="_DV_M139"/>
      <w:bookmarkStart w:id="18" w:name="_DV_M140"/>
      <w:bookmarkStart w:id="19" w:name="_DV_M141"/>
      <w:bookmarkStart w:id="20" w:name="_DV_M142"/>
      <w:bookmarkStart w:id="21" w:name="_DV_M143"/>
      <w:bookmarkEnd w:id="14"/>
      <w:bookmarkEnd w:id="15"/>
      <w:bookmarkEnd w:id="16"/>
      <w:bookmarkEnd w:id="17"/>
      <w:bookmarkEnd w:id="18"/>
      <w:bookmarkEnd w:id="19"/>
      <w:bookmarkEnd w:id="20"/>
      <w:bookmarkEnd w:id="21"/>
      <w:r w:rsidRPr="009E4DEE">
        <w:rPr>
          <w:rFonts w:ascii="Arial" w:hAnsi="Arial" w:cs="Arial"/>
          <w:b/>
          <w:color w:val="404040" w:themeColor="text1" w:themeTint="BF"/>
          <w:sz w:val="20"/>
          <w:szCs w:val="20"/>
        </w:rPr>
        <w:t>Notices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Any notice to be given under this Agreement (including a Transfer Notice) shall be in writing, shall be signed by or on behalf of the person giving it and;</w:t>
      </w:r>
    </w:p>
    <w:p w:rsidR="00DA39A2" w:rsidRPr="009E4DEE" w:rsidRDefault="00DA39A2" w:rsidP="00DA39A2">
      <w:pPr>
        <w:pStyle w:val="ListParagraph"/>
        <w:rPr>
          <w:rFonts w:ascii="Arial" w:hAnsi="Arial" w:cs="Arial"/>
          <w:color w:val="404040" w:themeColor="text1" w:themeTint="BF"/>
          <w:sz w:val="20"/>
          <w:szCs w:val="20"/>
        </w:rPr>
      </w:pPr>
    </w:p>
    <w:p w:rsidR="00A31FB2" w:rsidRPr="009E4DEE" w:rsidRDefault="00F01B67" w:rsidP="00F01B67">
      <w:pPr>
        <w:pStyle w:val="ListParagraph"/>
        <w:numPr>
          <w:ilvl w:val="0"/>
          <w:numId w:val="14"/>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be in English; and</w:t>
      </w:r>
    </w:p>
    <w:p w:rsidR="0095613A" w:rsidRPr="009E4DEE" w:rsidRDefault="0095613A" w:rsidP="0095613A">
      <w:pPr>
        <w:pStyle w:val="ListParagraph"/>
        <w:ind w:left="360"/>
        <w:rPr>
          <w:rFonts w:ascii="Arial" w:hAnsi="Arial" w:cs="Arial"/>
          <w:color w:val="404040" w:themeColor="text1" w:themeTint="BF"/>
          <w:sz w:val="20"/>
          <w:szCs w:val="20"/>
        </w:rPr>
      </w:pPr>
    </w:p>
    <w:p w:rsidR="00F01B67" w:rsidRPr="009E4DEE" w:rsidRDefault="00F01B67" w:rsidP="00F01B67">
      <w:pPr>
        <w:pStyle w:val="ListParagraph"/>
        <w:numPr>
          <w:ilvl w:val="0"/>
          <w:numId w:val="14"/>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if accompanied by any other documents, such accompanying documents must be:</w:t>
      </w:r>
      <w:r w:rsidR="00131FAC" w:rsidRPr="009E4DEE">
        <w:rPr>
          <w:rFonts w:ascii="Arial" w:hAnsi="Arial" w:cs="Arial"/>
          <w:color w:val="404040" w:themeColor="text1" w:themeTint="BF"/>
          <w:sz w:val="20"/>
          <w:szCs w:val="20"/>
        </w:rPr>
        <w:br/>
      </w:r>
    </w:p>
    <w:p w:rsidR="001A1371" w:rsidRPr="009E4DEE" w:rsidRDefault="00F01B67" w:rsidP="00F01B67">
      <w:pPr>
        <w:pStyle w:val="ListParagraph"/>
        <w:numPr>
          <w:ilvl w:val="0"/>
          <w:numId w:val="16"/>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in English; or</w:t>
      </w:r>
    </w:p>
    <w:p w:rsidR="00F01B67" w:rsidRPr="009E4DEE" w:rsidRDefault="00F01B67" w:rsidP="00F01B67">
      <w:pPr>
        <w:pStyle w:val="ListParagraph"/>
        <w:numPr>
          <w:ilvl w:val="0"/>
          <w:numId w:val="16"/>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if not in English, and if so required by the Escrow Agent, accompanied by a certified English translation and, in this case, the English translation will prevail unless the document is a constitutional, statutory or other official document. </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1"/>
          <w:numId w:val="8"/>
        </w:numPr>
        <w:rPr>
          <w:rFonts w:ascii="Arial" w:hAnsi="Arial" w:cs="Arial"/>
          <w:color w:val="404040" w:themeColor="text1" w:themeTint="BF"/>
          <w:sz w:val="20"/>
          <w:szCs w:val="20"/>
        </w:rPr>
      </w:pPr>
      <w:r w:rsidRPr="009E4DEE">
        <w:rPr>
          <w:rFonts w:ascii="Arial" w:hAnsi="Arial" w:cs="Arial"/>
          <w:bCs/>
          <w:color w:val="404040" w:themeColor="text1" w:themeTint="BF"/>
          <w:sz w:val="20"/>
          <w:szCs w:val="20"/>
        </w:rPr>
        <w:t>Effectiveness</w:t>
      </w:r>
    </w:p>
    <w:p w:rsidR="00C970A6" w:rsidRPr="009E4DEE" w:rsidRDefault="00C970A6" w:rsidP="00C970A6">
      <w:pPr>
        <w:pStyle w:val="ListParagraph"/>
        <w:ind w:left="360"/>
        <w:rPr>
          <w:rFonts w:ascii="Arial" w:hAnsi="Arial" w:cs="Arial"/>
          <w:color w:val="404040" w:themeColor="text1" w:themeTint="BF"/>
          <w:sz w:val="20"/>
          <w:szCs w:val="20"/>
        </w:rPr>
      </w:pPr>
    </w:p>
    <w:p w:rsidR="001A1371" w:rsidRPr="009E4DEE" w:rsidRDefault="00F01B67" w:rsidP="00F01B67">
      <w:pPr>
        <w:pStyle w:val="ListParagraph"/>
        <w:numPr>
          <w:ilvl w:val="0"/>
          <w:numId w:val="1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Any communication or document made or delivered in connection with this Agreement will only be effective:</w:t>
      </w:r>
      <w:r w:rsidR="00750F1A" w:rsidRPr="009E4DEE">
        <w:rPr>
          <w:rFonts w:ascii="Arial" w:hAnsi="Arial" w:cs="Arial"/>
          <w:color w:val="404040" w:themeColor="text1" w:themeTint="BF"/>
          <w:sz w:val="20"/>
          <w:szCs w:val="20"/>
        </w:rPr>
        <w:br/>
      </w:r>
    </w:p>
    <w:p w:rsidR="001A1371" w:rsidRPr="009E4DEE" w:rsidRDefault="00F01B67" w:rsidP="00F01B67">
      <w:pPr>
        <w:pStyle w:val="ListParagraph"/>
        <w:numPr>
          <w:ilvl w:val="1"/>
          <w:numId w:val="1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if by way of fax, at the time shown on the transmission report as being successfully sent; </w:t>
      </w:r>
    </w:p>
    <w:p w:rsidR="001A1371" w:rsidRPr="009E4DEE" w:rsidRDefault="00F01B67" w:rsidP="00F01B67">
      <w:pPr>
        <w:pStyle w:val="ListParagraph"/>
        <w:numPr>
          <w:ilvl w:val="1"/>
          <w:numId w:val="1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if delivered personally, at the time of delivery to the department or person named in Clause 7.3 below; </w:t>
      </w:r>
    </w:p>
    <w:p w:rsidR="001A1371" w:rsidRPr="009E4DEE" w:rsidRDefault="00F01B67" w:rsidP="00F01B67">
      <w:pPr>
        <w:pStyle w:val="ListParagraph"/>
        <w:numPr>
          <w:ilvl w:val="1"/>
          <w:numId w:val="1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if sent by courier or first class pre-paid post, </w:t>
      </w:r>
      <w:bookmarkStart w:id="22" w:name="_cp_text_2_149"/>
      <w:r w:rsidRPr="009E4DEE">
        <w:rPr>
          <w:rFonts w:ascii="Arial" w:hAnsi="Arial" w:cs="Arial"/>
          <w:color w:val="404040" w:themeColor="text1" w:themeTint="BF"/>
          <w:sz w:val="20"/>
          <w:szCs w:val="20"/>
        </w:rPr>
        <w:t xml:space="preserve">(a) in the case of communications to the Escrow Agent, upon receipt by the department or officer of the Escrow Agent named in </w:t>
      </w:r>
      <w:r w:rsidRPr="009E4DEE">
        <w:rPr>
          <w:rFonts w:ascii="Arial" w:hAnsi="Arial" w:cs="Arial"/>
          <w:color w:val="404040" w:themeColor="text1" w:themeTint="BF"/>
          <w:sz w:val="20"/>
          <w:szCs w:val="20"/>
        </w:rPr>
        <w:lastRenderedPageBreak/>
        <w:t>Clause 7.3 below and (b) in the case of communications to any other person, three</w:t>
      </w:r>
      <w:bookmarkStart w:id="23" w:name="_cp_text_1_150"/>
      <w:bookmarkEnd w:id="22"/>
      <w:r w:rsidRPr="009E4DEE">
        <w:rPr>
          <w:rFonts w:ascii="Arial" w:hAnsi="Arial" w:cs="Arial"/>
          <w:color w:val="404040" w:themeColor="text1" w:themeTint="BF"/>
          <w:sz w:val="20"/>
          <w:szCs w:val="20"/>
        </w:rPr>
        <w:t xml:space="preserve"> </w:t>
      </w:r>
      <w:bookmarkEnd w:id="23"/>
      <w:r w:rsidRPr="009E4DEE">
        <w:rPr>
          <w:rFonts w:ascii="Arial" w:hAnsi="Arial" w:cs="Arial"/>
          <w:color w:val="404040" w:themeColor="text1" w:themeTint="BF"/>
          <w:sz w:val="20"/>
          <w:szCs w:val="20"/>
        </w:rPr>
        <w:t>(3) Business Days after being couriered with a reputable international courier company or, as the case may, be dispatched and in either case in an envelope addressed to the relevant Party at the relevant address;</w:t>
      </w:r>
    </w:p>
    <w:p w:rsidR="00F01B67" w:rsidRPr="009E4DEE" w:rsidRDefault="00F01B67" w:rsidP="00F01B67">
      <w:pPr>
        <w:pStyle w:val="ListParagraph"/>
        <w:numPr>
          <w:ilvl w:val="1"/>
          <w:numId w:val="1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if sent by email; (a) in the case of communications to the Escrow Agent, written confirmation of receipt from the Escrow Agent (for the avoidance of doubt an automatically generated “received” or “read” receipt will not constitute written confirmation) and (b) in the case of communications to any other person, when received as evidenced by a read receipt,</w:t>
      </w:r>
      <w:r w:rsidR="001A1371" w:rsidRPr="009E4DEE">
        <w:rPr>
          <w:rFonts w:ascii="Arial" w:hAnsi="Arial" w:cs="Arial"/>
          <w:color w:val="404040" w:themeColor="text1" w:themeTint="BF"/>
          <w:sz w:val="20"/>
          <w:szCs w:val="20"/>
        </w:rPr>
        <w:t xml:space="preserve"> </w:t>
      </w:r>
      <w:r w:rsidRPr="009E4DEE">
        <w:rPr>
          <w:rFonts w:ascii="Arial" w:hAnsi="Arial" w:cs="Arial"/>
          <w:color w:val="404040" w:themeColor="text1" w:themeTint="BF"/>
          <w:sz w:val="20"/>
          <w:szCs w:val="20"/>
        </w:rPr>
        <w:t>and, where a particular department or officer is specified as part of its address details provided under Clause 7.3, if addressed to that department or officer.</w:t>
      </w:r>
    </w:p>
    <w:p w:rsidR="001A1371" w:rsidRPr="009E4DEE" w:rsidRDefault="001A1371" w:rsidP="001A1371">
      <w:pPr>
        <w:ind w:left="720"/>
        <w:rPr>
          <w:rFonts w:ascii="Arial" w:hAnsi="Arial" w:cs="Arial"/>
          <w:color w:val="404040" w:themeColor="text1" w:themeTint="BF"/>
          <w:sz w:val="20"/>
          <w:szCs w:val="20"/>
        </w:rPr>
      </w:pPr>
    </w:p>
    <w:p w:rsidR="00F01B67" w:rsidRPr="009E4DEE" w:rsidRDefault="00F01B67" w:rsidP="001A1371">
      <w:pPr>
        <w:pStyle w:val="ListParagraph"/>
        <w:numPr>
          <w:ilvl w:val="0"/>
          <w:numId w:val="1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Any communication or document which becomes effective, in accordance with paragraph (a) above, after 5.00pm in the place of receipt shall be deemed only to become effective on the next following Business Day in the place of receipt.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   </w:t>
      </w:r>
    </w:p>
    <w:p w:rsidR="00F01B67" w:rsidRPr="009E4DEE" w:rsidRDefault="001A1371" w:rsidP="001A1371">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Addresses</w:t>
      </w:r>
    </w:p>
    <w:p w:rsidR="00B72C16" w:rsidRPr="009E4DEE" w:rsidRDefault="00B72C16" w:rsidP="009E0800">
      <w:pPr>
        <w:pStyle w:val="ListParagraph"/>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The Escrow Agent’s address for the service of notices is: </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ab/>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The Law Debenture Trust Corporation p.l.c</w:t>
      </w:r>
      <w:proofErr w:type="gramStart"/>
      <w:r w:rsidRPr="009E4DEE">
        <w:rPr>
          <w:rFonts w:ascii="Arial" w:hAnsi="Arial" w:cs="Arial"/>
          <w:color w:val="404040" w:themeColor="text1" w:themeTint="BF"/>
          <w:sz w:val="20"/>
          <w:szCs w:val="20"/>
        </w:rPr>
        <w:t>.,</w:t>
      </w:r>
      <w:proofErr w:type="gramEnd"/>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Fifth Floor</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100 Wood Street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London EC2V 7EX</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Marked for the attention of:</w:t>
      </w:r>
      <w:r w:rsidR="00766221" w:rsidRPr="009E4DEE">
        <w:rPr>
          <w:rFonts w:ascii="Arial" w:hAnsi="Arial" w:cs="Arial"/>
          <w:color w:val="404040" w:themeColor="text1" w:themeTint="BF"/>
          <w:sz w:val="20"/>
          <w:szCs w:val="20"/>
        </w:rPr>
        <w:t xml:space="preserve"> T</w:t>
      </w:r>
      <w:r w:rsidRPr="009E4DEE">
        <w:rPr>
          <w:rFonts w:ascii="Arial" w:hAnsi="Arial" w:cs="Arial"/>
          <w:color w:val="404040" w:themeColor="text1" w:themeTint="BF"/>
          <w:sz w:val="20"/>
          <w:szCs w:val="20"/>
        </w:rPr>
        <w:t>he Manager, Treasury Management (Ref</w:t>
      </w:r>
      <w:r w:rsidR="00E86AD1" w:rsidRPr="009E4DEE">
        <w:rPr>
          <w:rFonts w:ascii="Arial" w:hAnsi="Arial" w:cs="Arial"/>
          <w:color w:val="404040" w:themeColor="text1" w:themeTint="BF"/>
          <w:sz w:val="20"/>
          <w:szCs w:val="20"/>
        </w:rPr>
        <w:t xml:space="preserve">: </w:t>
      </w:r>
      <w:sdt>
        <w:sdtPr>
          <w:rPr>
            <w:rFonts w:ascii="Arial" w:hAnsi="Arial" w:cs="Arial"/>
            <w:color w:val="404040" w:themeColor="text1" w:themeTint="BF"/>
            <w:sz w:val="20"/>
            <w:szCs w:val="20"/>
          </w:rPr>
          <w:alias w:val="Abstract"/>
          <w:tag w:val=""/>
          <w:id w:val="1365404778"/>
          <w:placeholder>
            <w:docPart w:val="CA9ECD57BFD54C34A3E0D2541C37F850"/>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E86AD1" w:rsidRPr="009E4DEE">
            <w:rPr>
              <w:rFonts w:ascii="Arial" w:hAnsi="Arial" w:cs="Arial"/>
              <w:color w:val="404040" w:themeColor="text1" w:themeTint="BF"/>
              <w:sz w:val="20"/>
              <w:szCs w:val="20"/>
            </w:rPr>
            <w:t>123456</w:t>
          </w:r>
        </w:sdtContent>
      </w:sdt>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1A1371"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Fax N</w:t>
      </w:r>
      <w:r w:rsidR="00F01B67" w:rsidRPr="009E4DEE">
        <w:rPr>
          <w:rFonts w:ascii="Arial" w:hAnsi="Arial" w:cs="Arial"/>
          <w:color w:val="404040" w:themeColor="text1" w:themeTint="BF"/>
          <w:sz w:val="20"/>
          <w:szCs w:val="20"/>
        </w:rPr>
        <w:t>o: 0207 606 0643</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Email: </w:t>
      </w:r>
      <w:hyperlink r:id="rId12" w:history="1">
        <w:r w:rsidRPr="009E4DEE">
          <w:rPr>
            <w:rStyle w:val="Hyperlink"/>
            <w:rFonts w:ascii="Arial" w:hAnsi="Arial" w:cs="Arial"/>
            <w:color w:val="404040" w:themeColor="text1" w:themeTint="BF"/>
            <w:sz w:val="20"/>
            <w:szCs w:val="20"/>
          </w:rPr>
          <w:t>cash.escrows@lawdeb.com</w:t>
        </w:r>
      </w:hyperlink>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[Party A]’s address for the service of notices is: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i/>
          <w:color w:val="404040" w:themeColor="text1" w:themeTint="BF"/>
          <w:sz w:val="20"/>
          <w:szCs w:val="20"/>
        </w:rPr>
      </w:pPr>
      <w:r w:rsidRPr="009E4DEE">
        <w:rPr>
          <w:rFonts w:ascii="Arial" w:hAnsi="Arial" w:cs="Arial"/>
          <w:color w:val="404040" w:themeColor="text1" w:themeTint="BF"/>
          <w:sz w:val="20"/>
          <w:szCs w:val="20"/>
        </w:rPr>
        <w:t>[Party B]’s address for the service of notices is:</w:t>
      </w:r>
    </w:p>
    <w:p w:rsidR="00F01B67" w:rsidRPr="009E4DEE" w:rsidRDefault="00F01B67" w:rsidP="00F01B67">
      <w:pPr>
        <w:rPr>
          <w:rFonts w:ascii="Arial" w:hAnsi="Arial" w:cs="Arial"/>
          <w:i/>
          <w:color w:val="404040" w:themeColor="text1" w:themeTint="BF"/>
          <w:sz w:val="20"/>
          <w:szCs w:val="20"/>
        </w:rPr>
      </w:pPr>
    </w:p>
    <w:p w:rsidR="00F01B67" w:rsidRPr="009E4DEE" w:rsidRDefault="00F01B67" w:rsidP="00F01B67">
      <w:pPr>
        <w:rPr>
          <w:rFonts w:ascii="Arial" w:hAnsi="Arial" w:cs="Arial"/>
          <w:i/>
          <w:color w:val="404040" w:themeColor="text1" w:themeTint="BF"/>
          <w:sz w:val="20"/>
          <w:szCs w:val="20"/>
        </w:rPr>
      </w:pPr>
    </w:p>
    <w:p w:rsidR="00F01B67" w:rsidRPr="009E4DEE" w:rsidRDefault="00F01B67" w:rsidP="00F01B67">
      <w:pPr>
        <w:rPr>
          <w:rFonts w:ascii="Arial" w:hAnsi="Arial" w:cs="Arial"/>
          <w:i/>
          <w:color w:val="404040" w:themeColor="text1" w:themeTint="BF"/>
          <w:sz w:val="20"/>
          <w:szCs w:val="20"/>
        </w:rPr>
      </w:pPr>
    </w:p>
    <w:p w:rsidR="00F01B67" w:rsidRPr="009E4DEE" w:rsidRDefault="00F01B67" w:rsidP="00F01B67">
      <w:pPr>
        <w:rPr>
          <w:rFonts w:ascii="Arial" w:hAnsi="Arial" w:cs="Arial"/>
          <w:i/>
          <w:color w:val="404040" w:themeColor="text1" w:themeTint="BF"/>
          <w:sz w:val="20"/>
          <w:szCs w:val="20"/>
        </w:rPr>
      </w:pPr>
    </w:p>
    <w:p w:rsidR="00F01B67" w:rsidRPr="009E4DEE" w:rsidRDefault="00F01B67" w:rsidP="00F01B67">
      <w:pPr>
        <w:rPr>
          <w:rFonts w:ascii="Arial" w:hAnsi="Arial" w:cs="Arial"/>
          <w:i/>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077F6A" w:rsidRPr="009E4DEE" w:rsidRDefault="00077F6A">
      <w:pPr>
        <w:spacing w:after="200" w:line="276" w:lineRule="auto"/>
        <w:rPr>
          <w:rFonts w:ascii="Arial" w:hAnsi="Arial" w:cs="Arial"/>
          <w:b/>
          <w:color w:val="404040" w:themeColor="text1" w:themeTint="BF"/>
          <w:sz w:val="20"/>
          <w:szCs w:val="20"/>
        </w:rPr>
      </w:pPr>
      <w:r w:rsidRPr="009E4DEE">
        <w:rPr>
          <w:rFonts w:ascii="Arial" w:hAnsi="Arial" w:cs="Arial"/>
          <w:b/>
          <w:color w:val="404040" w:themeColor="text1" w:themeTint="BF"/>
          <w:sz w:val="20"/>
          <w:szCs w:val="20"/>
        </w:rPr>
        <w:br w:type="page"/>
      </w:r>
    </w:p>
    <w:p w:rsidR="00F01B67" w:rsidRPr="009E4DEE" w:rsidRDefault="00F01B67" w:rsidP="001A1371">
      <w:pPr>
        <w:pStyle w:val="ListParagraph"/>
        <w:numPr>
          <w:ilvl w:val="0"/>
          <w:numId w:val="8"/>
        </w:numPr>
        <w:rPr>
          <w:rFonts w:ascii="Arial" w:hAnsi="Arial" w:cs="Arial"/>
          <w:color w:val="404040" w:themeColor="text1" w:themeTint="BF"/>
          <w:sz w:val="20"/>
          <w:szCs w:val="20"/>
        </w:rPr>
      </w:pPr>
      <w:r w:rsidRPr="009E4DEE">
        <w:rPr>
          <w:rFonts w:ascii="Arial" w:hAnsi="Arial" w:cs="Arial"/>
          <w:b/>
          <w:color w:val="404040" w:themeColor="text1" w:themeTint="BF"/>
          <w:sz w:val="20"/>
          <w:szCs w:val="20"/>
        </w:rPr>
        <w:lastRenderedPageBreak/>
        <w:t>Termination</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Subject to Clause 8.2, this Agreement shall terminate on the earlier of:</w:t>
      </w:r>
    </w:p>
    <w:p w:rsidR="00122DE5" w:rsidRPr="009E4DEE" w:rsidRDefault="00122DE5" w:rsidP="00122DE5">
      <w:pPr>
        <w:pStyle w:val="ListParagraph"/>
        <w:ind w:left="360"/>
        <w:rPr>
          <w:rFonts w:ascii="Arial" w:hAnsi="Arial" w:cs="Arial"/>
          <w:color w:val="404040" w:themeColor="text1" w:themeTint="BF"/>
          <w:sz w:val="20"/>
          <w:szCs w:val="20"/>
        </w:rPr>
      </w:pPr>
    </w:p>
    <w:p w:rsidR="001A1371" w:rsidRPr="009E4DEE" w:rsidRDefault="00F01B67" w:rsidP="001A1371">
      <w:pPr>
        <w:pStyle w:val="ListParagraph"/>
        <w:numPr>
          <w:ilvl w:val="0"/>
          <w:numId w:val="20"/>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[ten] years from the date hereof; and</w:t>
      </w:r>
    </w:p>
    <w:p w:rsidR="00EF1E87" w:rsidRPr="009E4DEE" w:rsidRDefault="00EF1E87" w:rsidP="00EF1E87">
      <w:pPr>
        <w:pStyle w:val="ListParagraph"/>
        <w:ind w:left="360"/>
        <w:rPr>
          <w:rFonts w:ascii="Arial" w:hAnsi="Arial" w:cs="Arial"/>
          <w:color w:val="404040" w:themeColor="text1" w:themeTint="BF"/>
          <w:sz w:val="20"/>
          <w:szCs w:val="20"/>
        </w:rPr>
      </w:pPr>
    </w:p>
    <w:p w:rsidR="00F01B67" w:rsidRPr="009E4DEE" w:rsidRDefault="00F01B67" w:rsidP="001A1371">
      <w:pPr>
        <w:pStyle w:val="ListParagraph"/>
        <w:numPr>
          <w:ilvl w:val="0"/>
          <w:numId w:val="20"/>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on the date when all Monies standing to the credit of the Escrow Account have been transferred by the Escrow Agent pursuant to the delivery of one or more Transfer Notices,</w:t>
      </w:r>
      <w:r w:rsidR="006542DD" w:rsidRPr="009E4DEE">
        <w:rPr>
          <w:rFonts w:ascii="Arial" w:hAnsi="Arial" w:cs="Arial"/>
          <w:color w:val="404040" w:themeColor="text1" w:themeTint="BF"/>
          <w:sz w:val="20"/>
          <w:szCs w:val="20"/>
        </w:rPr>
        <w:t xml:space="preserve"> </w:t>
      </w:r>
    </w:p>
    <w:p w:rsidR="0018574F" w:rsidRPr="009E4DEE" w:rsidRDefault="0018574F" w:rsidP="001A1371">
      <w:pPr>
        <w:rPr>
          <w:rFonts w:ascii="Arial" w:hAnsi="Arial" w:cs="Arial"/>
          <w:color w:val="404040" w:themeColor="text1" w:themeTint="BF"/>
          <w:sz w:val="20"/>
          <w:szCs w:val="20"/>
        </w:rPr>
      </w:pPr>
    </w:p>
    <w:p w:rsidR="00F01B67" w:rsidRPr="009E4DEE" w:rsidRDefault="00F01B67" w:rsidP="001A1371">
      <w:pPr>
        <w:rPr>
          <w:rFonts w:ascii="Arial" w:hAnsi="Arial" w:cs="Arial"/>
          <w:color w:val="404040" w:themeColor="text1" w:themeTint="BF"/>
          <w:sz w:val="20"/>
          <w:szCs w:val="20"/>
        </w:rPr>
      </w:pPr>
      <w:proofErr w:type="gramStart"/>
      <w:r w:rsidRPr="009E4DEE">
        <w:rPr>
          <w:rFonts w:ascii="Arial" w:hAnsi="Arial" w:cs="Arial"/>
          <w:color w:val="404040" w:themeColor="text1" w:themeTint="BF"/>
          <w:sz w:val="20"/>
          <w:szCs w:val="20"/>
        </w:rPr>
        <w:t>provided</w:t>
      </w:r>
      <w:proofErr w:type="gramEnd"/>
      <w:r w:rsidRPr="009E4DEE">
        <w:rPr>
          <w:rFonts w:ascii="Arial" w:hAnsi="Arial" w:cs="Arial"/>
          <w:color w:val="404040" w:themeColor="text1" w:themeTint="BF"/>
          <w:sz w:val="20"/>
          <w:szCs w:val="20"/>
        </w:rPr>
        <w:t xml:space="preserve"> that termination shall not prejudice any outstanding obligations at the date of termination or arising thereon.</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C71AEF">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The Parties agree, in the event that any Monies stand in accordance with the provisions of Clause 4 to the credit of the Escrow Account on the expiration of the period stated in Clause 8.1(a) above, that they shall extend this Agreement for such term and for such additional fee (payable to the Escrow Agent), as shall be agreed at the relevant time, or if not so agreed, extended annually for periods of 12 months each, with the additional fee payable on each such extension being determined absolutely by the Escrow Agent as the amount as would be its normal charge for a similar escrow with a duration of 12 months.</w:t>
      </w:r>
    </w:p>
    <w:p w:rsidR="00F01B67" w:rsidRPr="009E4DEE" w:rsidRDefault="00F01B67" w:rsidP="00F01B67">
      <w:pPr>
        <w:rPr>
          <w:rFonts w:ascii="Arial" w:hAnsi="Arial" w:cs="Arial"/>
          <w:b/>
          <w:color w:val="404040" w:themeColor="text1" w:themeTint="BF"/>
          <w:sz w:val="20"/>
          <w:szCs w:val="20"/>
        </w:rPr>
      </w:pPr>
    </w:p>
    <w:p w:rsidR="001A1371" w:rsidRPr="009E4DEE" w:rsidRDefault="00F01B67" w:rsidP="00F01B67">
      <w:pPr>
        <w:pStyle w:val="ListParagraph"/>
        <w:numPr>
          <w:ilvl w:val="0"/>
          <w:numId w:val="8"/>
        </w:num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Governing law and Jurisdiction</w:t>
      </w:r>
    </w:p>
    <w:p w:rsidR="00BE61DE" w:rsidRPr="009E4DEE" w:rsidRDefault="00BE61DE" w:rsidP="00BE61DE">
      <w:pPr>
        <w:pStyle w:val="ListParagraph"/>
        <w:rPr>
          <w:rFonts w:ascii="Arial" w:hAnsi="Arial" w:cs="Arial"/>
          <w:b/>
          <w:color w:val="404040" w:themeColor="text1" w:themeTint="BF"/>
          <w:sz w:val="20"/>
          <w:szCs w:val="20"/>
        </w:rPr>
      </w:pPr>
    </w:p>
    <w:p w:rsidR="001A1371" w:rsidRPr="009E4DEE" w:rsidRDefault="00F01B67" w:rsidP="00F01B67">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This Agreement shall be interpreted and construed in accor</w:t>
      </w:r>
      <w:r w:rsidR="001A1371" w:rsidRPr="009E4DEE">
        <w:rPr>
          <w:rFonts w:ascii="Arial" w:hAnsi="Arial" w:cs="Arial"/>
          <w:color w:val="404040" w:themeColor="text1" w:themeTint="BF"/>
          <w:sz w:val="20"/>
          <w:szCs w:val="20"/>
        </w:rPr>
        <w:t>dance with the laws of England.</w:t>
      </w:r>
    </w:p>
    <w:p w:rsidR="00037A59" w:rsidRPr="009E4DEE" w:rsidRDefault="00037A59" w:rsidP="00037A59">
      <w:pPr>
        <w:pStyle w:val="ListParagraph"/>
        <w:rPr>
          <w:rFonts w:ascii="Arial" w:hAnsi="Arial" w:cs="Arial"/>
          <w:color w:val="404040" w:themeColor="text1" w:themeTint="BF"/>
          <w:sz w:val="20"/>
          <w:szCs w:val="20"/>
        </w:rPr>
      </w:pPr>
    </w:p>
    <w:p w:rsidR="001A1371" w:rsidRPr="009E4DEE" w:rsidRDefault="00F01B67" w:rsidP="001A1371">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Each of the Appointers, for the benefit of the Escrow Agent, irrevocably submits to the exclusive jurisdiction of the Courts of England and Wales in respect of any claim, dispute or difference arising out of or in connection with this Agreement (“Proceedings”), provided that nothing contained in this Clause shall be taken to have limited the right of the Escrow Agent to proceed in the courts of any other competent jurisdiction.</w:t>
      </w:r>
    </w:p>
    <w:p w:rsidR="00037A59" w:rsidRPr="009E4DEE" w:rsidRDefault="00037A59" w:rsidP="00037A59">
      <w:pPr>
        <w:pStyle w:val="ListParagraph"/>
        <w:rPr>
          <w:rFonts w:ascii="Arial" w:hAnsi="Arial" w:cs="Arial"/>
          <w:color w:val="404040" w:themeColor="text1" w:themeTint="BF"/>
          <w:sz w:val="20"/>
          <w:szCs w:val="20"/>
        </w:rPr>
      </w:pPr>
    </w:p>
    <w:p w:rsidR="001A1371" w:rsidRPr="009E4DEE" w:rsidRDefault="001A1371" w:rsidP="001A1371">
      <w:pPr>
        <w:pStyle w:val="ListParagraph"/>
        <w:numPr>
          <w:ilvl w:val="1"/>
          <w:numId w:val="8"/>
        </w:numPr>
        <w:rPr>
          <w:rFonts w:ascii="Arial" w:hAnsi="Arial" w:cs="Arial"/>
          <w:color w:val="404040" w:themeColor="text1" w:themeTint="BF"/>
          <w:sz w:val="20"/>
          <w:szCs w:val="20"/>
        </w:rPr>
      </w:pPr>
      <w:commentRangeStart w:id="24"/>
    </w:p>
    <w:p w:rsidR="001A1371" w:rsidRPr="009E4DEE" w:rsidRDefault="00F01B67" w:rsidP="00F01B67">
      <w:pPr>
        <w:pStyle w:val="ListParagraph"/>
        <w:numPr>
          <w:ilvl w:val="0"/>
          <w:numId w:val="2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[Party A agrees that the process by which any Proceedings are commenced in England pursuant to Clause 9.2 may be served on it by being delivered to [].  If such person is not or ceases to be effectively appointed to accept service of process on behalf of [Party A], [Party A] shall, on the written demand of the other parties to this Agreement, appoint a further person in England to accept service of process on its behalf and, failing such appointment within 14 days, the other parties to this Agreement shall be entitled to appoint such a person by written notice to [Party A].  Nothing in this paragraph shall affect the right of the other parties to serve process in any other manner permitted by law</w:t>
      </w:r>
      <w:commentRangeEnd w:id="24"/>
      <w:r w:rsidRPr="009E4DEE">
        <w:rPr>
          <w:rFonts w:ascii="Arial" w:hAnsi="Arial" w:cs="Arial"/>
          <w:color w:val="404040" w:themeColor="text1" w:themeTint="BF"/>
        </w:rPr>
        <w:commentReference w:id="24"/>
      </w:r>
    </w:p>
    <w:p w:rsidR="00330053" w:rsidRPr="009E4DEE" w:rsidRDefault="00330053" w:rsidP="00330053">
      <w:pPr>
        <w:pStyle w:val="ListParagraph"/>
        <w:ind w:left="360"/>
        <w:rPr>
          <w:rFonts w:ascii="Arial" w:hAnsi="Arial" w:cs="Arial"/>
          <w:color w:val="404040" w:themeColor="text1" w:themeTint="BF"/>
          <w:sz w:val="20"/>
          <w:szCs w:val="20"/>
        </w:rPr>
      </w:pPr>
    </w:p>
    <w:p w:rsidR="00F01B67" w:rsidRPr="009E4DEE" w:rsidRDefault="00F01B67" w:rsidP="00F01B67">
      <w:pPr>
        <w:pStyle w:val="ListParagraph"/>
        <w:numPr>
          <w:ilvl w:val="0"/>
          <w:numId w:val="22"/>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[Party B agrees that the process by which any Proceedings are commenced in England pursuant to Clause 9.2 may be served on it by being delivered to [].  If such person is not or ceases to be effectively appointed to accept service of process on behalf of [Party B], [Party B] shall, on the written demand of the other parties to this Agreement, appoint a further person in England to accept service of process on its behalf and, failing such appointment within 14 days, the other parties to this Agreement shall be entitled to appoint such a person by written notice to [Party B].  Nothing in this paragraph shall affect the right of the other parties to serve process in any other manner permitted by law</w:t>
      </w:r>
      <w:r w:rsidRPr="009E4DEE">
        <w:rPr>
          <w:rFonts w:ascii="Arial" w:hAnsi="Arial" w:cs="Arial"/>
          <w:color w:val="404040" w:themeColor="text1" w:themeTint="BF"/>
        </w:rPr>
        <w:commentReference w:id="25"/>
      </w:r>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6F779E" w:rsidRPr="009E4DEE" w:rsidRDefault="006F779E">
      <w:pPr>
        <w:spacing w:after="200" w:line="276" w:lineRule="auto"/>
        <w:rPr>
          <w:rFonts w:ascii="Arial" w:hAnsi="Arial" w:cs="Arial"/>
          <w:b/>
          <w:color w:val="404040" w:themeColor="text1" w:themeTint="BF"/>
          <w:sz w:val="20"/>
          <w:szCs w:val="20"/>
        </w:rPr>
      </w:pPr>
      <w:r w:rsidRPr="009E4DEE">
        <w:rPr>
          <w:rFonts w:ascii="Arial" w:hAnsi="Arial" w:cs="Arial"/>
          <w:b/>
          <w:color w:val="404040" w:themeColor="text1" w:themeTint="BF"/>
          <w:sz w:val="20"/>
          <w:szCs w:val="20"/>
        </w:rPr>
        <w:br w:type="page"/>
      </w:r>
    </w:p>
    <w:p w:rsidR="00F01B67" w:rsidRPr="009E4DEE" w:rsidRDefault="00F01B67" w:rsidP="001A1371">
      <w:pPr>
        <w:pStyle w:val="ListParagraph"/>
        <w:numPr>
          <w:ilvl w:val="0"/>
          <w:numId w:val="8"/>
        </w:num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lastRenderedPageBreak/>
        <w:t>Counterparts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1A1371">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This Agreement may be executed in one or more counterparts, all of which when taken together shall constitute one instrument.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1A1371">
      <w:pPr>
        <w:pStyle w:val="ListParagraph"/>
        <w:numPr>
          <w:ilvl w:val="1"/>
          <w:numId w:val="8"/>
        </w:numPr>
        <w:rPr>
          <w:rFonts w:ascii="Arial" w:hAnsi="Arial" w:cs="Arial"/>
          <w:color w:val="404040" w:themeColor="text1" w:themeTint="BF"/>
          <w:sz w:val="20"/>
          <w:szCs w:val="20"/>
        </w:rPr>
      </w:pPr>
      <w:r w:rsidRPr="009E4DEE">
        <w:rPr>
          <w:rFonts w:ascii="Arial" w:hAnsi="Arial" w:cs="Arial"/>
          <w:color w:val="404040" w:themeColor="text1" w:themeTint="BF"/>
          <w:sz w:val="20"/>
          <w:szCs w:val="20"/>
        </w:rPr>
        <w:t>Any notice served pursuant to this Agreement may be executed in any number of counterparts, each of which shall be deemed to be an original but all of which taken together shall constitute one and the same notice.</w:t>
      </w:r>
    </w:p>
    <w:p w:rsidR="00A8176D" w:rsidRPr="009E4DEE" w:rsidRDefault="00A8176D"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The </w:t>
      </w:r>
      <w:r w:rsidR="0018574F" w:rsidRPr="009E4DEE">
        <w:rPr>
          <w:rFonts w:ascii="Arial" w:hAnsi="Arial" w:cs="Arial"/>
          <w:color w:val="404040" w:themeColor="text1" w:themeTint="BF"/>
          <w:sz w:val="20"/>
          <w:szCs w:val="20"/>
        </w:rPr>
        <w:t>P</w:t>
      </w:r>
      <w:r w:rsidRPr="009E4DEE">
        <w:rPr>
          <w:rFonts w:ascii="Arial" w:hAnsi="Arial" w:cs="Arial"/>
          <w:color w:val="404040" w:themeColor="text1" w:themeTint="BF"/>
          <w:sz w:val="20"/>
          <w:szCs w:val="20"/>
        </w:rPr>
        <w:t>arties have executed this Agreement on the date and year first written above</w:t>
      </w:r>
      <w:r w:rsidR="00A8176D"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[PARTY A]</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By: </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[PARTY B]</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By:</w:t>
      </w:r>
    </w:p>
    <w:p w:rsidR="00F01B67" w:rsidRPr="009E4DEE" w:rsidRDefault="00F01B67" w:rsidP="00F01B67">
      <w:pPr>
        <w:rPr>
          <w:rFonts w:ascii="Arial" w:hAnsi="Arial" w:cs="Arial"/>
          <w:color w:val="404040" w:themeColor="text1" w:themeTint="BF"/>
          <w:sz w:val="20"/>
          <w:szCs w:val="20"/>
        </w:rPr>
      </w:pPr>
    </w:p>
    <w:p w:rsidR="00856A32" w:rsidRPr="009E4DEE" w:rsidRDefault="00856A32" w:rsidP="00F01B67">
      <w:pPr>
        <w:rPr>
          <w:rFonts w:ascii="Arial" w:hAnsi="Arial" w:cs="Arial"/>
          <w:color w:val="404040" w:themeColor="text1" w:themeTint="BF"/>
          <w:sz w:val="20"/>
          <w:szCs w:val="20"/>
        </w:rPr>
      </w:pPr>
    </w:p>
    <w:p w:rsidR="00F01B67" w:rsidRPr="009E4DEE" w:rsidRDefault="00F01B67" w:rsidP="00F01B67">
      <w:pPr>
        <w:rPr>
          <w:rFonts w:ascii="Arial" w:hAnsi="Arial" w:cs="Arial"/>
          <w:b/>
          <w:color w:val="404040" w:themeColor="text1" w:themeTint="BF"/>
          <w:sz w:val="20"/>
          <w:szCs w:val="20"/>
        </w:rPr>
      </w:pPr>
      <w:proofErr w:type="gramStart"/>
      <w:r w:rsidRPr="009E4DEE">
        <w:rPr>
          <w:rFonts w:ascii="Arial" w:hAnsi="Arial" w:cs="Arial"/>
          <w:b/>
          <w:color w:val="404040" w:themeColor="text1" w:themeTint="BF"/>
          <w:sz w:val="20"/>
          <w:szCs w:val="20"/>
        </w:rPr>
        <w:t>THE LAW DEBENTURE TRUST CORPORATION p.l.c.</w:t>
      </w:r>
      <w:proofErr w:type="gramEnd"/>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By:</w:t>
      </w:r>
      <w:r w:rsidRPr="009E4DEE">
        <w:rPr>
          <w:rFonts w:ascii="Arial" w:hAnsi="Arial" w:cs="Arial"/>
          <w:color w:val="404040" w:themeColor="text1" w:themeTint="BF"/>
          <w:sz w:val="20"/>
          <w:szCs w:val="20"/>
        </w:rPr>
        <w:br w:type="page"/>
      </w:r>
    </w:p>
    <w:p w:rsidR="00F01B67" w:rsidRPr="009E4DEE" w:rsidRDefault="00F01B67" w:rsidP="009D128F">
      <w:pPr>
        <w:jc w:val="cente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lastRenderedPageBreak/>
        <w:t>SCHEDULE 1</w:t>
      </w:r>
    </w:p>
    <w:p w:rsidR="00F01B67" w:rsidRPr="009E4DEE" w:rsidRDefault="00F01B67" w:rsidP="009D128F">
      <w:pPr>
        <w:jc w:val="center"/>
        <w:rPr>
          <w:rFonts w:ascii="Arial" w:hAnsi="Arial" w:cs="Arial"/>
          <w:b/>
          <w:color w:val="404040" w:themeColor="text1" w:themeTint="BF"/>
          <w:sz w:val="20"/>
          <w:szCs w:val="20"/>
        </w:rPr>
      </w:pPr>
    </w:p>
    <w:p w:rsidR="00F01B67" w:rsidRPr="009E4DEE" w:rsidRDefault="00F01B67" w:rsidP="009D128F">
      <w:pPr>
        <w:jc w:val="cente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Form of Transfer Notice</w:t>
      </w:r>
    </w:p>
    <w:p w:rsidR="00F01B67" w:rsidRPr="009E4DEE" w:rsidRDefault="00F01B67" w:rsidP="00F01B67">
      <w:pPr>
        <w:rPr>
          <w:rFonts w:ascii="Arial" w:hAnsi="Arial" w:cs="Arial"/>
          <w:b/>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To:</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The Law Debenture Trust Corporation p.l.c</w:t>
      </w:r>
      <w:proofErr w:type="gramStart"/>
      <w:r w:rsidRPr="009E4DEE">
        <w:rPr>
          <w:rFonts w:ascii="Arial" w:hAnsi="Arial" w:cs="Arial"/>
          <w:color w:val="404040" w:themeColor="text1" w:themeTint="BF"/>
          <w:sz w:val="20"/>
          <w:szCs w:val="20"/>
        </w:rPr>
        <w:t>.,</w:t>
      </w:r>
      <w:proofErr w:type="gramEnd"/>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Fifth Floor,</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100 Wood Street,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London EC2V 7EX</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Attention: The Manager, Treasury Management (Reference </w:t>
      </w:r>
      <w:sdt>
        <w:sdtPr>
          <w:rPr>
            <w:rFonts w:ascii="Arial" w:hAnsi="Arial" w:cs="Arial"/>
            <w:color w:val="404040" w:themeColor="text1" w:themeTint="BF"/>
            <w:sz w:val="20"/>
            <w:szCs w:val="20"/>
          </w:rPr>
          <w:alias w:val="Abstract"/>
          <w:tag w:val=""/>
          <w:id w:val="-622074317"/>
          <w:placeholder>
            <w:docPart w:val="029EA4EE0588480C98C8606EE1D46595"/>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FC6D1E" w:rsidRPr="009E4DEE">
            <w:rPr>
              <w:rFonts w:ascii="Arial" w:hAnsi="Arial" w:cs="Arial"/>
              <w:color w:val="404040" w:themeColor="text1" w:themeTint="BF"/>
              <w:sz w:val="20"/>
              <w:szCs w:val="20"/>
            </w:rPr>
            <w:t>123456</w:t>
          </w:r>
        </w:sdtContent>
      </w:sdt>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Date:      [</w:t>
      </w:r>
      <w:r w:rsidR="00B919C6" w:rsidRPr="009E4DEE">
        <w:rPr>
          <w:rFonts w:ascii="Arial" w:hAnsi="Arial" w:cs="Arial"/>
          <w:color w:val="404040" w:themeColor="text1" w:themeTint="BF"/>
          <w:sz w:val="20"/>
          <w:szCs w:val="20"/>
        </w:rPr>
        <w:tab/>
      </w:r>
      <w:r w:rsidR="00B919C6"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Dear Sirs,</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Escrow Agreement dated [</w:t>
      </w:r>
      <w:r w:rsidR="00B919C6" w:rsidRPr="009E4DEE">
        <w:rPr>
          <w:rFonts w:ascii="Arial" w:hAnsi="Arial" w:cs="Arial"/>
          <w:b/>
          <w:color w:val="404040" w:themeColor="text1" w:themeTint="BF"/>
          <w:sz w:val="20"/>
          <w:szCs w:val="20"/>
        </w:rPr>
        <w:tab/>
      </w:r>
      <w:r w:rsidR="00B919C6" w:rsidRPr="009E4DEE">
        <w:rPr>
          <w:rFonts w:ascii="Arial" w:hAnsi="Arial" w:cs="Arial"/>
          <w:b/>
          <w:color w:val="404040" w:themeColor="text1" w:themeTint="BF"/>
          <w:sz w:val="20"/>
          <w:szCs w:val="20"/>
        </w:rPr>
        <w:tab/>
      </w:r>
      <w:r w:rsidRPr="009E4DEE">
        <w:rPr>
          <w:rFonts w:ascii="Arial" w:hAnsi="Arial" w:cs="Arial"/>
          <w:b/>
          <w:color w:val="404040" w:themeColor="text1" w:themeTint="BF"/>
          <w:sz w:val="20"/>
          <w:szCs w:val="20"/>
        </w:rPr>
        <w:t>] between [</w:t>
      </w:r>
      <w:r w:rsidR="00B919C6" w:rsidRPr="009E4DEE">
        <w:rPr>
          <w:rFonts w:ascii="Arial" w:hAnsi="Arial" w:cs="Arial"/>
          <w:b/>
          <w:color w:val="404040" w:themeColor="text1" w:themeTint="BF"/>
          <w:sz w:val="20"/>
          <w:szCs w:val="20"/>
        </w:rPr>
        <w:tab/>
      </w:r>
      <w:r w:rsidR="00B919C6" w:rsidRPr="009E4DEE">
        <w:rPr>
          <w:rFonts w:ascii="Arial" w:hAnsi="Arial" w:cs="Arial"/>
          <w:b/>
          <w:color w:val="404040" w:themeColor="text1" w:themeTint="BF"/>
          <w:sz w:val="20"/>
          <w:szCs w:val="20"/>
        </w:rPr>
        <w:tab/>
      </w:r>
      <w:r w:rsidRPr="009E4DEE">
        <w:rPr>
          <w:rFonts w:ascii="Arial" w:hAnsi="Arial" w:cs="Arial"/>
          <w:b/>
          <w:color w:val="404040" w:themeColor="text1" w:themeTint="BF"/>
          <w:sz w:val="20"/>
          <w:szCs w:val="20"/>
        </w:rPr>
        <w:t>], [</w:t>
      </w:r>
      <w:r w:rsidR="00B919C6" w:rsidRPr="009E4DEE">
        <w:rPr>
          <w:rFonts w:ascii="Arial" w:hAnsi="Arial" w:cs="Arial"/>
          <w:b/>
          <w:color w:val="404040" w:themeColor="text1" w:themeTint="BF"/>
          <w:sz w:val="20"/>
          <w:szCs w:val="20"/>
        </w:rPr>
        <w:tab/>
      </w:r>
      <w:r w:rsidR="00B919C6" w:rsidRPr="009E4DEE">
        <w:rPr>
          <w:rFonts w:ascii="Arial" w:hAnsi="Arial" w:cs="Arial"/>
          <w:b/>
          <w:color w:val="404040" w:themeColor="text1" w:themeTint="BF"/>
          <w:sz w:val="20"/>
          <w:szCs w:val="20"/>
        </w:rPr>
        <w:tab/>
      </w:r>
      <w:r w:rsidRPr="009E4DEE">
        <w:rPr>
          <w:rFonts w:ascii="Arial" w:hAnsi="Arial" w:cs="Arial"/>
          <w:b/>
          <w:color w:val="404040" w:themeColor="text1" w:themeTint="BF"/>
          <w:sz w:val="20"/>
          <w:szCs w:val="20"/>
        </w:rPr>
        <w:t>]   and The Law Debenture Trust Corporation p.l.c. (the “Agreement”)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Pursuant to Clause 4 of the Agreement, we the undersigned hereby irrevocably instruct you to transfer as soon as reasonably practicable after the date hereof the sum of [</w:t>
      </w:r>
      <w:r w:rsidR="00B919C6" w:rsidRPr="009E4DEE">
        <w:rPr>
          <w:rFonts w:ascii="Arial" w:hAnsi="Arial" w:cs="Arial"/>
          <w:color w:val="404040" w:themeColor="text1" w:themeTint="BF"/>
          <w:sz w:val="20"/>
          <w:szCs w:val="20"/>
        </w:rPr>
        <w:tab/>
      </w:r>
      <w:r w:rsidR="00B919C6"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w:t>
      </w:r>
      <w:proofErr w:type="gramStart"/>
      <w:r w:rsidRPr="009E4DEE">
        <w:rPr>
          <w:rFonts w:ascii="Arial" w:hAnsi="Arial" w:cs="Arial"/>
          <w:color w:val="404040" w:themeColor="text1" w:themeTint="BF"/>
          <w:sz w:val="20"/>
          <w:szCs w:val="20"/>
        </w:rPr>
        <w:t>/[</w:t>
      </w:r>
      <w:proofErr w:type="gramEnd"/>
      <w:r w:rsidRPr="009E4DEE">
        <w:rPr>
          <w:rFonts w:ascii="Arial" w:hAnsi="Arial" w:cs="Arial"/>
          <w:color w:val="404040" w:themeColor="text1" w:themeTint="BF"/>
          <w:sz w:val="20"/>
          <w:szCs w:val="20"/>
        </w:rPr>
        <w:t>all sums] standing to the credit of the Escrow Account (as defined in the Agreement)] (any transfer charges to be debited to the Escrow Account) to the following account:</w:t>
      </w:r>
    </w:p>
    <w:p w:rsidR="00F01B67" w:rsidRPr="009E4DEE" w:rsidRDefault="00F01B67" w:rsidP="00F01B67">
      <w:pPr>
        <w:rPr>
          <w:rFonts w:ascii="Arial" w:hAnsi="Arial" w:cs="Arial"/>
          <w:color w:val="404040" w:themeColor="text1" w:themeTint="BF"/>
          <w:sz w:val="20"/>
          <w:szCs w:val="20"/>
        </w:rPr>
      </w:pPr>
    </w:p>
    <w:p w:rsidR="00F01B67" w:rsidRPr="009E4DEE" w:rsidRDefault="00B919C6"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Name of bank:</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00F01B67" w:rsidRPr="009E4DEE">
        <w:rPr>
          <w:rFonts w:ascii="Arial" w:hAnsi="Arial" w:cs="Arial"/>
          <w:color w:val="404040" w:themeColor="text1" w:themeTint="BF"/>
          <w:sz w:val="20"/>
          <w:szCs w:val="20"/>
        </w:rPr>
        <w:t>[</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00F01B67" w:rsidRPr="009E4DEE">
        <w:rPr>
          <w:rFonts w:ascii="Arial" w:hAnsi="Arial" w:cs="Arial"/>
          <w:color w:val="404040" w:themeColor="text1" w:themeTint="BF"/>
          <w:sz w:val="20"/>
          <w:szCs w:val="20"/>
        </w:rPr>
        <w: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Address of bank:</w:t>
      </w:r>
      <w:r w:rsidRPr="009E4DEE">
        <w:rPr>
          <w:rFonts w:ascii="Arial" w:hAnsi="Arial" w:cs="Arial"/>
          <w:color w:val="404040" w:themeColor="text1" w:themeTint="BF"/>
          <w:sz w:val="20"/>
          <w:szCs w:val="20"/>
        </w:rPr>
        <w:tab/>
        <w:t>[</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Account number:</w:t>
      </w:r>
      <w:r w:rsidRPr="009E4DEE">
        <w:rPr>
          <w:rFonts w:ascii="Arial" w:hAnsi="Arial" w:cs="Arial"/>
          <w:color w:val="404040" w:themeColor="text1" w:themeTint="BF"/>
          <w:sz w:val="20"/>
          <w:szCs w:val="20"/>
        </w:rPr>
        <w:tab/>
        <w:t>[</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Account Name:</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[Name of Party A]</w:t>
      </w:r>
      <w:proofErr w:type="gramStart"/>
      <w:r w:rsidRPr="009E4DEE">
        <w:rPr>
          <w:rFonts w:ascii="Arial" w:hAnsi="Arial" w:cs="Arial"/>
          <w:color w:val="404040" w:themeColor="text1" w:themeTint="BF"/>
          <w:sz w:val="20"/>
          <w:szCs w:val="20"/>
        </w:rPr>
        <w:t>/[</w:t>
      </w:r>
      <w:proofErr w:type="gramEnd"/>
      <w:r w:rsidRPr="009E4DEE">
        <w:rPr>
          <w:rFonts w:ascii="Arial" w:hAnsi="Arial" w:cs="Arial"/>
          <w:color w:val="404040" w:themeColor="text1" w:themeTint="BF"/>
          <w:sz w:val="20"/>
          <w:szCs w:val="20"/>
        </w:rPr>
        <w:t>name of Party B]</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Sort/Swift code:</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w:t>
      </w: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 xml:space="preserve">Authorised Signatory </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 xml:space="preserve">Authorised Signatory </w:t>
      </w:r>
    </w:p>
    <w:p w:rsidR="00F01B67" w:rsidRPr="009E4DEE" w:rsidRDefault="00F01B67" w:rsidP="00F01B67">
      <w:pPr>
        <w:rPr>
          <w:rFonts w:ascii="Arial" w:hAnsi="Arial" w:cs="Arial"/>
          <w:color w:val="404040" w:themeColor="text1" w:themeTint="BF"/>
          <w:sz w:val="20"/>
          <w:szCs w:val="20"/>
        </w:rPr>
      </w:pPr>
      <w:proofErr w:type="gramStart"/>
      <w:r w:rsidRPr="009E4DEE">
        <w:rPr>
          <w:rFonts w:ascii="Arial" w:hAnsi="Arial" w:cs="Arial"/>
          <w:color w:val="404040" w:themeColor="text1" w:themeTint="BF"/>
          <w:sz w:val="20"/>
          <w:szCs w:val="20"/>
        </w:rPr>
        <w:t>for</w:t>
      </w:r>
      <w:proofErr w:type="gramEnd"/>
      <w:r w:rsidRPr="009E4DEE">
        <w:rPr>
          <w:rFonts w:ascii="Arial" w:hAnsi="Arial" w:cs="Arial"/>
          <w:color w:val="404040" w:themeColor="text1" w:themeTint="BF"/>
          <w:sz w:val="20"/>
          <w:szCs w:val="20"/>
        </w:rPr>
        <w:t xml:space="preserve"> and on behalf of</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 xml:space="preserve">Signed for and on behalf of </w:t>
      </w:r>
    </w:p>
    <w:p w:rsidR="00F01B67" w:rsidRPr="009E4DEE" w:rsidRDefault="00F01B67" w:rsidP="00F01B67">
      <w:pPr>
        <w:rPr>
          <w:rFonts w:ascii="Arial" w:hAnsi="Arial" w:cs="Arial"/>
          <w:color w:val="404040" w:themeColor="text1" w:themeTint="BF"/>
          <w:sz w:val="20"/>
          <w:szCs w:val="20"/>
        </w:rPr>
      </w:pPr>
      <w:r w:rsidRPr="009E4DEE">
        <w:rPr>
          <w:rFonts w:ascii="Arial" w:hAnsi="Arial" w:cs="Arial"/>
          <w:color w:val="404040" w:themeColor="text1" w:themeTint="BF"/>
          <w:sz w:val="20"/>
          <w:szCs w:val="20"/>
        </w:rPr>
        <w:t>[Party A]</w:t>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r>
      <w:r w:rsidRPr="009E4DEE">
        <w:rPr>
          <w:rFonts w:ascii="Arial" w:hAnsi="Arial" w:cs="Arial"/>
          <w:color w:val="404040" w:themeColor="text1" w:themeTint="BF"/>
          <w:sz w:val="20"/>
          <w:szCs w:val="20"/>
        </w:rPr>
        <w:tab/>
        <w:t>[Party B]</w:t>
      </w:r>
    </w:p>
    <w:p w:rsidR="00F01B67" w:rsidRPr="009E4DEE" w:rsidRDefault="00F01B67" w:rsidP="00F849E1">
      <w:pPr>
        <w:jc w:val="center"/>
        <w:rPr>
          <w:rFonts w:ascii="Arial" w:hAnsi="Arial" w:cs="Arial"/>
          <w:b/>
          <w:color w:val="404040" w:themeColor="text1" w:themeTint="BF"/>
          <w:sz w:val="20"/>
          <w:szCs w:val="20"/>
        </w:rPr>
      </w:pPr>
      <w:r w:rsidRPr="009E4DEE">
        <w:rPr>
          <w:rFonts w:ascii="Arial" w:hAnsi="Arial" w:cs="Arial"/>
          <w:color w:val="404040" w:themeColor="text1" w:themeTint="BF"/>
          <w:sz w:val="20"/>
          <w:szCs w:val="20"/>
        </w:rPr>
        <w:br w:type="page"/>
      </w:r>
      <w:r w:rsidRPr="009E4DEE">
        <w:rPr>
          <w:rFonts w:ascii="Arial" w:hAnsi="Arial" w:cs="Arial"/>
          <w:b/>
          <w:color w:val="404040" w:themeColor="text1" w:themeTint="BF"/>
          <w:sz w:val="20"/>
          <w:szCs w:val="20"/>
        </w:rPr>
        <w:lastRenderedPageBreak/>
        <w:t>SCHEDULE 2</w:t>
      </w:r>
    </w:p>
    <w:p w:rsidR="00F01B67" w:rsidRPr="009E4DEE" w:rsidRDefault="00F01B67" w:rsidP="00F849E1">
      <w:pPr>
        <w:jc w:val="center"/>
        <w:rPr>
          <w:rFonts w:ascii="Arial" w:hAnsi="Arial" w:cs="Arial"/>
          <w:b/>
          <w:color w:val="404040" w:themeColor="text1" w:themeTint="BF"/>
          <w:sz w:val="20"/>
          <w:szCs w:val="20"/>
        </w:rPr>
      </w:pPr>
    </w:p>
    <w:p w:rsidR="00F01B67" w:rsidRPr="009E4DEE" w:rsidRDefault="00F01B67" w:rsidP="00F849E1">
      <w:pPr>
        <w:jc w:val="cente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Authorised Signatories</w:t>
      </w:r>
    </w:p>
    <w:p w:rsidR="00F01B67" w:rsidRPr="009E4DEE" w:rsidRDefault="00F01B67" w:rsidP="00F01B67">
      <w:pPr>
        <w:rPr>
          <w:rFonts w:ascii="Arial" w:hAnsi="Arial" w:cs="Arial"/>
          <w:b/>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443"/>
      </w:tblGrid>
      <w:tr w:rsidR="009E4DEE" w:rsidRPr="009E4DEE" w:rsidTr="00F40A3C">
        <w:trPr>
          <w:trHeight w:val="284"/>
        </w:trPr>
        <w:tc>
          <w:tcPr>
            <w:tcW w:w="8885" w:type="dxa"/>
            <w:gridSpan w:val="2"/>
            <w:vAlign w:val="center"/>
          </w:tcPr>
          <w:p w:rsidR="00E32F8D" w:rsidRPr="009E4DEE" w:rsidRDefault="00E32F8D" w:rsidP="00F40A3C">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FOR [PARTY A]</w:t>
            </w:r>
          </w:p>
        </w:tc>
      </w:tr>
      <w:tr w:rsidR="009E4DEE" w:rsidRPr="009E4DEE" w:rsidTr="00F40A3C">
        <w:trPr>
          <w:trHeight w:val="284"/>
        </w:trPr>
        <w:tc>
          <w:tcPr>
            <w:tcW w:w="4442" w:type="dxa"/>
            <w:vAlign w:val="center"/>
          </w:tcPr>
          <w:p w:rsidR="00E32F8D" w:rsidRPr="009E4DEE" w:rsidRDefault="00E32F8D" w:rsidP="00F40A3C">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Name</w:t>
            </w:r>
          </w:p>
        </w:tc>
        <w:tc>
          <w:tcPr>
            <w:tcW w:w="4443" w:type="dxa"/>
            <w:vAlign w:val="center"/>
          </w:tcPr>
          <w:p w:rsidR="00E32F8D" w:rsidRPr="009E4DEE" w:rsidRDefault="00E32F8D" w:rsidP="00F40A3C">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Specimen Signature</w:t>
            </w:r>
          </w:p>
        </w:tc>
      </w:tr>
      <w:tr w:rsidR="009E4DEE" w:rsidRPr="009E4DEE" w:rsidTr="004E194B">
        <w:trPr>
          <w:trHeight w:hRule="exact" w:val="1418"/>
        </w:trPr>
        <w:tc>
          <w:tcPr>
            <w:tcW w:w="4442" w:type="dxa"/>
            <w:vAlign w:val="center"/>
          </w:tcPr>
          <w:p w:rsidR="00E32F8D" w:rsidRPr="009E4DEE" w:rsidRDefault="00E32F8D" w:rsidP="00F40A3C">
            <w:pPr>
              <w:rPr>
                <w:rFonts w:ascii="Arial" w:hAnsi="Arial" w:cs="Arial"/>
                <w:color w:val="404040" w:themeColor="text1" w:themeTint="BF"/>
                <w:sz w:val="22"/>
                <w:szCs w:val="20"/>
              </w:rPr>
            </w:pPr>
          </w:p>
        </w:tc>
        <w:tc>
          <w:tcPr>
            <w:tcW w:w="4443" w:type="dxa"/>
            <w:vAlign w:val="center"/>
          </w:tcPr>
          <w:p w:rsidR="00E32F8D" w:rsidRPr="009E4DEE" w:rsidRDefault="00E32F8D" w:rsidP="00F40A3C">
            <w:pPr>
              <w:rPr>
                <w:rFonts w:ascii="Arial" w:hAnsi="Arial" w:cs="Arial"/>
                <w:color w:val="404040" w:themeColor="text1" w:themeTint="BF"/>
                <w:sz w:val="20"/>
                <w:szCs w:val="20"/>
              </w:rPr>
            </w:pPr>
          </w:p>
        </w:tc>
      </w:tr>
      <w:tr w:rsidR="009E4DEE" w:rsidRPr="009E4DEE" w:rsidTr="004E194B">
        <w:trPr>
          <w:trHeight w:hRule="exact" w:val="1418"/>
        </w:trPr>
        <w:tc>
          <w:tcPr>
            <w:tcW w:w="4442" w:type="dxa"/>
            <w:tcBorders>
              <w:bottom w:val="single" w:sz="4" w:space="0" w:color="auto"/>
            </w:tcBorders>
            <w:vAlign w:val="center"/>
          </w:tcPr>
          <w:p w:rsidR="00E32F8D" w:rsidRPr="009E4DEE" w:rsidRDefault="00E32F8D" w:rsidP="00F40A3C">
            <w:pPr>
              <w:rPr>
                <w:rFonts w:ascii="Arial" w:hAnsi="Arial" w:cs="Arial"/>
                <w:color w:val="404040" w:themeColor="text1" w:themeTint="BF"/>
                <w:sz w:val="20"/>
                <w:szCs w:val="20"/>
              </w:rPr>
            </w:pPr>
          </w:p>
        </w:tc>
        <w:tc>
          <w:tcPr>
            <w:tcW w:w="4443" w:type="dxa"/>
            <w:tcBorders>
              <w:bottom w:val="single" w:sz="4" w:space="0" w:color="auto"/>
            </w:tcBorders>
            <w:vAlign w:val="center"/>
          </w:tcPr>
          <w:p w:rsidR="00E32F8D" w:rsidRPr="009E4DEE" w:rsidRDefault="00E32F8D" w:rsidP="00F40A3C">
            <w:pPr>
              <w:rPr>
                <w:rFonts w:ascii="Arial" w:hAnsi="Arial" w:cs="Arial"/>
                <w:color w:val="404040" w:themeColor="text1" w:themeTint="BF"/>
                <w:sz w:val="20"/>
                <w:szCs w:val="20"/>
              </w:rPr>
            </w:pPr>
          </w:p>
        </w:tc>
      </w:tr>
      <w:tr w:rsidR="009E4DEE" w:rsidRPr="009E4DEE" w:rsidTr="004E194B">
        <w:trPr>
          <w:trHeight w:hRule="exact" w:val="1418"/>
        </w:trPr>
        <w:tc>
          <w:tcPr>
            <w:tcW w:w="4442" w:type="dxa"/>
            <w:tcBorders>
              <w:bottom w:val="single" w:sz="4" w:space="0" w:color="auto"/>
            </w:tcBorders>
            <w:vAlign w:val="center"/>
          </w:tcPr>
          <w:p w:rsidR="00E32F8D" w:rsidRPr="009E4DEE" w:rsidRDefault="00E32F8D" w:rsidP="00F40A3C">
            <w:pPr>
              <w:rPr>
                <w:rFonts w:ascii="Arial" w:hAnsi="Arial" w:cs="Arial"/>
                <w:color w:val="404040" w:themeColor="text1" w:themeTint="BF"/>
                <w:sz w:val="20"/>
                <w:szCs w:val="20"/>
              </w:rPr>
            </w:pPr>
          </w:p>
        </w:tc>
        <w:tc>
          <w:tcPr>
            <w:tcW w:w="4443" w:type="dxa"/>
            <w:tcBorders>
              <w:bottom w:val="single" w:sz="4" w:space="0" w:color="auto"/>
            </w:tcBorders>
            <w:vAlign w:val="center"/>
          </w:tcPr>
          <w:p w:rsidR="00E32F8D" w:rsidRPr="009E4DEE" w:rsidRDefault="00E32F8D" w:rsidP="00F40A3C">
            <w:pPr>
              <w:rPr>
                <w:rFonts w:ascii="Arial" w:hAnsi="Arial" w:cs="Arial"/>
                <w:color w:val="404040" w:themeColor="text1" w:themeTint="BF"/>
                <w:sz w:val="20"/>
                <w:szCs w:val="20"/>
              </w:rPr>
            </w:pPr>
          </w:p>
        </w:tc>
      </w:tr>
      <w:tr w:rsidR="009E4DEE" w:rsidRPr="009E4DEE" w:rsidTr="004E194B">
        <w:trPr>
          <w:trHeight w:val="284"/>
        </w:trPr>
        <w:tc>
          <w:tcPr>
            <w:tcW w:w="8885" w:type="dxa"/>
            <w:gridSpan w:val="2"/>
            <w:tcBorders>
              <w:top w:val="single" w:sz="4" w:space="0" w:color="auto"/>
              <w:left w:val="nil"/>
              <w:bottom w:val="single" w:sz="4" w:space="0" w:color="auto"/>
              <w:right w:val="nil"/>
            </w:tcBorders>
            <w:vAlign w:val="center"/>
          </w:tcPr>
          <w:p w:rsidR="004E194B" w:rsidRPr="009E4DEE" w:rsidRDefault="004E194B" w:rsidP="00F40A3C">
            <w:pPr>
              <w:rPr>
                <w:rFonts w:ascii="Arial" w:hAnsi="Arial" w:cs="Arial"/>
                <w:b/>
                <w:color w:val="404040" w:themeColor="text1" w:themeTint="BF"/>
                <w:sz w:val="20"/>
                <w:szCs w:val="20"/>
              </w:rPr>
            </w:pPr>
          </w:p>
        </w:tc>
      </w:tr>
      <w:tr w:rsidR="009E4DEE" w:rsidRPr="009E4DEE" w:rsidTr="004E194B">
        <w:trPr>
          <w:trHeight w:val="284"/>
        </w:trPr>
        <w:tc>
          <w:tcPr>
            <w:tcW w:w="8885" w:type="dxa"/>
            <w:gridSpan w:val="2"/>
            <w:tcBorders>
              <w:top w:val="single" w:sz="4" w:space="0" w:color="auto"/>
            </w:tcBorders>
            <w:vAlign w:val="center"/>
          </w:tcPr>
          <w:p w:rsidR="00F40A3C" w:rsidRPr="009E4DEE" w:rsidRDefault="00F40A3C" w:rsidP="00F40A3C">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FOR [PARTY B]</w:t>
            </w:r>
          </w:p>
        </w:tc>
      </w:tr>
      <w:tr w:rsidR="009E4DEE" w:rsidRPr="009E4DEE" w:rsidTr="00F40A3C">
        <w:trPr>
          <w:trHeight w:val="284"/>
        </w:trPr>
        <w:tc>
          <w:tcPr>
            <w:tcW w:w="4442" w:type="dxa"/>
            <w:vAlign w:val="center"/>
          </w:tcPr>
          <w:p w:rsidR="00F40A3C" w:rsidRPr="009E4DEE" w:rsidRDefault="00F40A3C" w:rsidP="00F40A3C">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Name</w:t>
            </w:r>
          </w:p>
        </w:tc>
        <w:tc>
          <w:tcPr>
            <w:tcW w:w="4443" w:type="dxa"/>
            <w:vAlign w:val="center"/>
          </w:tcPr>
          <w:p w:rsidR="00F40A3C" w:rsidRPr="009E4DEE" w:rsidRDefault="00F40A3C" w:rsidP="00F40A3C">
            <w:pPr>
              <w:rPr>
                <w:rFonts w:ascii="Arial" w:hAnsi="Arial" w:cs="Arial"/>
                <w:b/>
                <w:color w:val="404040" w:themeColor="text1" w:themeTint="BF"/>
                <w:sz w:val="20"/>
                <w:szCs w:val="20"/>
              </w:rPr>
            </w:pPr>
            <w:r w:rsidRPr="009E4DEE">
              <w:rPr>
                <w:rFonts w:ascii="Arial" w:hAnsi="Arial" w:cs="Arial"/>
                <w:b/>
                <w:color w:val="404040" w:themeColor="text1" w:themeTint="BF"/>
                <w:sz w:val="20"/>
                <w:szCs w:val="20"/>
              </w:rPr>
              <w:t>Specimen Signature</w:t>
            </w:r>
          </w:p>
        </w:tc>
      </w:tr>
      <w:tr w:rsidR="009E4DEE" w:rsidRPr="009E4DEE" w:rsidTr="004E194B">
        <w:trPr>
          <w:trHeight w:val="1418"/>
        </w:trPr>
        <w:tc>
          <w:tcPr>
            <w:tcW w:w="4442" w:type="dxa"/>
            <w:vAlign w:val="center"/>
          </w:tcPr>
          <w:p w:rsidR="00F40A3C" w:rsidRPr="009E4DEE" w:rsidRDefault="00F40A3C" w:rsidP="00F40A3C">
            <w:pPr>
              <w:rPr>
                <w:rFonts w:ascii="Arial" w:hAnsi="Arial" w:cs="Arial"/>
                <w:color w:val="404040" w:themeColor="text1" w:themeTint="BF"/>
                <w:sz w:val="20"/>
                <w:szCs w:val="20"/>
              </w:rPr>
            </w:pPr>
          </w:p>
        </w:tc>
        <w:tc>
          <w:tcPr>
            <w:tcW w:w="4443" w:type="dxa"/>
            <w:vAlign w:val="center"/>
          </w:tcPr>
          <w:p w:rsidR="00F40A3C" w:rsidRPr="009E4DEE" w:rsidRDefault="00F40A3C" w:rsidP="00F40A3C">
            <w:pPr>
              <w:rPr>
                <w:rFonts w:ascii="Arial" w:hAnsi="Arial" w:cs="Arial"/>
                <w:color w:val="404040" w:themeColor="text1" w:themeTint="BF"/>
                <w:sz w:val="20"/>
                <w:szCs w:val="20"/>
              </w:rPr>
            </w:pPr>
          </w:p>
        </w:tc>
      </w:tr>
      <w:tr w:rsidR="009E4DEE" w:rsidRPr="009E4DEE" w:rsidTr="004E194B">
        <w:trPr>
          <w:trHeight w:val="1418"/>
        </w:trPr>
        <w:tc>
          <w:tcPr>
            <w:tcW w:w="4442" w:type="dxa"/>
            <w:vAlign w:val="center"/>
          </w:tcPr>
          <w:p w:rsidR="00F40A3C" w:rsidRPr="009E4DEE" w:rsidRDefault="00F40A3C" w:rsidP="00F40A3C">
            <w:pPr>
              <w:rPr>
                <w:rFonts w:ascii="Arial" w:hAnsi="Arial" w:cs="Arial"/>
                <w:color w:val="404040" w:themeColor="text1" w:themeTint="BF"/>
                <w:sz w:val="20"/>
                <w:szCs w:val="20"/>
              </w:rPr>
            </w:pPr>
          </w:p>
        </w:tc>
        <w:tc>
          <w:tcPr>
            <w:tcW w:w="4443" w:type="dxa"/>
            <w:vAlign w:val="center"/>
          </w:tcPr>
          <w:p w:rsidR="00F40A3C" w:rsidRPr="009E4DEE" w:rsidRDefault="00F40A3C" w:rsidP="00F40A3C">
            <w:pPr>
              <w:rPr>
                <w:rFonts w:ascii="Arial" w:hAnsi="Arial" w:cs="Arial"/>
                <w:color w:val="404040" w:themeColor="text1" w:themeTint="BF"/>
                <w:sz w:val="20"/>
                <w:szCs w:val="20"/>
              </w:rPr>
            </w:pPr>
          </w:p>
        </w:tc>
      </w:tr>
      <w:tr w:rsidR="00F40A3C" w:rsidRPr="009E4DEE" w:rsidTr="004E194B">
        <w:trPr>
          <w:trHeight w:val="1418"/>
        </w:trPr>
        <w:tc>
          <w:tcPr>
            <w:tcW w:w="4442" w:type="dxa"/>
            <w:vAlign w:val="center"/>
          </w:tcPr>
          <w:p w:rsidR="00F40A3C" w:rsidRPr="009E4DEE" w:rsidRDefault="00F40A3C" w:rsidP="00F40A3C">
            <w:pPr>
              <w:rPr>
                <w:rFonts w:ascii="Arial" w:hAnsi="Arial" w:cs="Arial"/>
                <w:color w:val="404040" w:themeColor="text1" w:themeTint="BF"/>
                <w:sz w:val="20"/>
                <w:szCs w:val="20"/>
              </w:rPr>
            </w:pPr>
          </w:p>
        </w:tc>
        <w:tc>
          <w:tcPr>
            <w:tcW w:w="4443" w:type="dxa"/>
            <w:vAlign w:val="center"/>
          </w:tcPr>
          <w:p w:rsidR="00F40A3C" w:rsidRPr="009E4DEE" w:rsidRDefault="00F40A3C" w:rsidP="00F40A3C">
            <w:pPr>
              <w:rPr>
                <w:rFonts w:ascii="Arial" w:hAnsi="Arial" w:cs="Arial"/>
                <w:color w:val="404040" w:themeColor="text1" w:themeTint="BF"/>
                <w:sz w:val="20"/>
                <w:szCs w:val="20"/>
              </w:rPr>
            </w:pPr>
          </w:p>
        </w:tc>
      </w:tr>
    </w:tbl>
    <w:p w:rsidR="00F01B67" w:rsidRPr="009E4DEE" w:rsidRDefault="00F01B67" w:rsidP="00F01B67">
      <w:pPr>
        <w:rPr>
          <w:rFonts w:ascii="Arial" w:hAnsi="Arial" w:cs="Arial"/>
          <w:color w:val="404040" w:themeColor="text1" w:themeTint="BF"/>
          <w:sz w:val="20"/>
          <w:szCs w:val="20"/>
        </w:rPr>
      </w:pPr>
    </w:p>
    <w:p w:rsidR="00B12001" w:rsidRPr="009E4DEE" w:rsidRDefault="00B12001" w:rsidP="00E83088">
      <w:pPr>
        <w:rPr>
          <w:rFonts w:ascii="Arial" w:hAnsi="Arial" w:cs="Arial"/>
          <w:color w:val="404040" w:themeColor="text1" w:themeTint="BF"/>
          <w:sz w:val="20"/>
          <w:szCs w:val="20"/>
        </w:rPr>
      </w:pPr>
    </w:p>
    <w:sectPr w:rsidR="00B12001" w:rsidRPr="009E4DEE" w:rsidSect="00DD1463">
      <w:headerReference w:type="default" r:id="rId13"/>
      <w:footerReference w:type="default" r:id="rId14"/>
      <w:headerReference w:type="first" r:id="rId15"/>
      <w:footerReference w:type="first" r:id="rId16"/>
      <w:type w:val="continuous"/>
      <w:pgSz w:w="11906" w:h="16838"/>
      <w:pgMar w:top="851"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ill Rowland" w:date="2016-01-13T14:30:00Z" w:initials="BR">
    <w:p w:rsidR="00A943C3" w:rsidRDefault="00A943C3" w:rsidP="00F01B67">
      <w:pPr>
        <w:pStyle w:val="CommentText"/>
      </w:pPr>
      <w:r>
        <w:rPr>
          <w:rStyle w:val="CommentReference"/>
        </w:rPr>
        <w:annotationRef/>
      </w:r>
      <w:r>
        <w:t>Change to short-form name of the person</w:t>
      </w:r>
    </w:p>
  </w:comment>
  <w:comment w:id="2" w:author="Bill Rowland" w:date="2016-01-13T14:30:00Z" w:initials="BR">
    <w:p w:rsidR="00A943C3" w:rsidRDefault="00A943C3" w:rsidP="00F01B67">
      <w:pPr>
        <w:pStyle w:val="CommentText"/>
      </w:pPr>
      <w:r>
        <w:rPr>
          <w:rStyle w:val="CommentReference"/>
        </w:rPr>
        <w:annotationRef/>
      </w:r>
      <w:r>
        <w:t>Change to short-form name of the person</w:t>
      </w:r>
    </w:p>
  </w:comment>
  <w:comment w:id="24" w:author="Bill Rowland" w:date="2016-01-13T14:30:00Z" w:initials="BR">
    <w:p w:rsidR="00A943C3" w:rsidRDefault="00A943C3" w:rsidP="00F01B67">
      <w:pPr>
        <w:pStyle w:val="CommentText"/>
      </w:pPr>
      <w:r>
        <w:rPr>
          <w:rStyle w:val="CommentReference"/>
        </w:rPr>
        <w:annotationRef/>
      </w:r>
      <w:r>
        <w:t xml:space="preserve">For Parties whose address is not in England a Service of Process Agent in England will need to be appointed </w:t>
      </w:r>
    </w:p>
  </w:comment>
  <w:comment w:id="25" w:author="Bill Rowland" w:date="2016-01-13T14:30:00Z" w:initials="BR">
    <w:p w:rsidR="00A943C3" w:rsidRDefault="00A943C3" w:rsidP="00F01B67">
      <w:pPr>
        <w:pStyle w:val="CommentText"/>
      </w:pPr>
      <w:r>
        <w:rPr>
          <w:rStyle w:val="CommentReference"/>
        </w:rPr>
        <w:annotationRef/>
      </w:r>
      <w:r>
        <w:t xml:space="preserve">For Parties whose address is not in England a Service of Process Agent in England will need to be appointed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C3" w:rsidRDefault="00A943C3" w:rsidP="00ED2E44">
      <w:r>
        <w:separator/>
      </w:r>
    </w:p>
  </w:endnote>
  <w:endnote w:type="continuationSeparator" w:id="0">
    <w:p w:rsidR="00A943C3" w:rsidRDefault="00A943C3" w:rsidP="00ED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embedRegular r:id="rId1" w:subsetted="1" w:fontKey="{529F581B-B833-4EA4-AD4D-38C725C7C75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BA3BB9" w:rsidRDefault="00A943C3" w:rsidP="00BA3BB9">
    <w:pPr>
      <w:pStyle w:val="Footer"/>
      <w:rPr>
        <w:rFonts w:ascii="Arial" w:hAnsi="Arial" w:cs="Arial"/>
        <w:sz w:val="16"/>
        <w:szCs w:val="16"/>
      </w:rPr>
    </w:pPr>
    <w:r w:rsidRPr="00BA3BB9">
      <w:rPr>
        <w:rFonts w:ascii="Arial" w:hAnsi="Arial" w:cs="Arial"/>
        <w:sz w:val="16"/>
        <w:szCs w:val="16"/>
      </w:rPr>
      <w:ptab w:relativeTo="margin" w:alignment="center" w:leader="none"/>
    </w:r>
    <w:r w:rsidRPr="00BA3BB9">
      <w:rPr>
        <w:rFonts w:ascii="Arial" w:hAnsi="Arial" w:cs="Arial"/>
        <w:sz w:val="16"/>
        <w:szCs w:val="16"/>
      </w:rPr>
      <w:fldChar w:fldCharType="begin"/>
    </w:r>
    <w:r w:rsidRPr="00BA3BB9">
      <w:rPr>
        <w:rFonts w:ascii="Arial" w:hAnsi="Arial" w:cs="Arial"/>
        <w:sz w:val="16"/>
        <w:szCs w:val="16"/>
      </w:rPr>
      <w:instrText xml:space="preserve"> PAGE   \* MERGEFORMAT </w:instrText>
    </w:r>
    <w:r w:rsidRPr="00BA3BB9">
      <w:rPr>
        <w:rFonts w:ascii="Arial" w:hAnsi="Arial" w:cs="Arial"/>
        <w:sz w:val="16"/>
        <w:szCs w:val="16"/>
      </w:rPr>
      <w:fldChar w:fldCharType="separate"/>
    </w:r>
    <w:r w:rsidR="009E4DEE">
      <w:rPr>
        <w:rFonts w:ascii="Arial" w:hAnsi="Arial" w:cs="Arial"/>
        <w:noProof/>
        <w:sz w:val="16"/>
        <w:szCs w:val="16"/>
      </w:rPr>
      <w:t>2</w:t>
    </w:r>
    <w:r w:rsidRPr="00BA3BB9">
      <w:rPr>
        <w:rFonts w:ascii="Arial" w:hAnsi="Arial" w:cs="Arial"/>
        <w:noProof/>
        <w:sz w:val="16"/>
        <w:szCs w:val="16"/>
      </w:rPr>
      <w:fldChar w:fldCharType="end"/>
    </w:r>
    <w:r w:rsidRPr="00BA3BB9">
      <w:rPr>
        <w:rFonts w:ascii="Arial" w:hAnsi="Arial" w:cs="Arial"/>
        <w:sz w:val="16"/>
        <w:szCs w:val="16"/>
      </w:rPr>
      <w:ptab w:relativeTo="margin" w:alignment="right" w:leader="none"/>
    </w:r>
    <w:r>
      <w:rPr>
        <w:rFonts w:ascii="Arial" w:hAnsi="Arial" w:cs="Arial"/>
        <w:sz w:val="16"/>
        <w:szCs w:val="16"/>
      </w:rPr>
      <w:t>January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E85731" w:rsidRDefault="00A943C3" w:rsidP="00BB372B">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C3" w:rsidRDefault="00A943C3" w:rsidP="00ED2E44">
      <w:r>
        <w:separator/>
      </w:r>
    </w:p>
  </w:footnote>
  <w:footnote w:type="continuationSeparator" w:id="0">
    <w:p w:rsidR="00A943C3" w:rsidRDefault="00A943C3" w:rsidP="00ED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347B67" w:rsidRDefault="00A943C3" w:rsidP="00347B67">
    <w:pPr>
      <w:pStyle w:val="Header"/>
      <w:tabs>
        <w:tab w:val="clear" w:pos="4513"/>
        <w:tab w:val="clear" w:pos="9026"/>
        <w:tab w:val="left" w:pos="7146"/>
      </w:tabs>
      <w:jc w:val="right"/>
      <w:rPr>
        <w:rFonts w:ascii="Arial" w:hAnsi="Arial" w:cs="Arial"/>
        <w:sz w:val="16"/>
        <w:szCs w:val="16"/>
      </w:rPr>
    </w:pPr>
    <w:r w:rsidRPr="00347B67">
      <w:rPr>
        <w:rFonts w:ascii="Arial" w:hAnsi="Arial" w:cs="Arial"/>
        <w:sz w:val="16"/>
        <w:szCs w:val="16"/>
      </w:rPr>
      <w:tab/>
    </w:r>
    <w:r w:rsidRPr="00347B67">
      <w:rPr>
        <w:rFonts w:ascii="Arial" w:hAnsi="Arial" w:cs="Arial"/>
        <w:noProof/>
        <w:sz w:val="16"/>
        <w:szCs w:val="16"/>
      </w:rPr>
      <mc:AlternateContent>
        <mc:Choice Requires="wps">
          <w:drawing>
            <wp:anchor distT="0" distB="0" distL="114300" distR="114300" simplePos="0" relativeHeight="251666432" behindDoc="0" locked="0" layoutInCell="1" allowOverlap="1" wp14:anchorId="4FE78721" wp14:editId="0037D722">
              <wp:simplePos x="0" y="0"/>
              <wp:positionH relativeFrom="page">
                <wp:posOffset>4860925</wp:posOffset>
              </wp:positionH>
              <wp:positionV relativeFrom="page">
                <wp:posOffset>360045</wp:posOffset>
              </wp:positionV>
              <wp:extent cx="18000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403985"/>
                      </a:xfrm>
                      <a:prstGeom prst="rect">
                        <a:avLst/>
                      </a:prstGeom>
                      <a:noFill/>
                      <a:ln w="9525">
                        <a:noFill/>
                        <a:miter lim="800000"/>
                        <a:headEnd/>
                        <a:tailEnd/>
                      </a:ln>
                    </wps:spPr>
                    <wps:txbx>
                      <w:txbxContent>
                        <w:p w:rsidR="00A943C3" w:rsidRPr="00E85731" w:rsidRDefault="00A943C3" w:rsidP="00991979">
                          <w:pPr>
                            <w:jc w:val="right"/>
                            <w:rPr>
                              <w:rFonts w:ascii="Arial" w:hAnsi="Arial" w:cs="Arial"/>
                              <w:sz w:val="16"/>
                              <w:szCs w:val="16"/>
                            </w:rPr>
                          </w:pPr>
                          <w:r w:rsidRPr="00E85731">
                            <w:rPr>
                              <w:rFonts w:ascii="Arial" w:hAnsi="Arial" w:cs="Arial"/>
                              <w:sz w:val="16"/>
                              <w:szCs w:val="16"/>
                            </w:rPr>
                            <w:t>Reference No</w:t>
                          </w:r>
                          <w:r w:rsidR="002F1B8B">
                            <w:rPr>
                              <w:rFonts w:ascii="Arial" w:hAnsi="Arial" w:cs="Arial"/>
                              <w:sz w:val="16"/>
                              <w:szCs w:val="16"/>
                            </w:rPr>
                            <w:t>:</w:t>
                          </w:r>
                          <w:r w:rsidRPr="00E85731">
                            <w:rPr>
                              <w:rFonts w:ascii="Arial" w:hAnsi="Arial" w:cs="Arial"/>
                              <w:sz w:val="16"/>
                              <w:szCs w:val="16"/>
                            </w:rPr>
                            <w:t xml:space="preserve"> </w:t>
                          </w:r>
                          <w:sdt>
                            <w:sdtPr>
                              <w:rPr>
                                <w:rFonts w:ascii="Arial" w:hAnsi="Arial" w:cs="Arial"/>
                                <w:sz w:val="16"/>
                                <w:szCs w:val="16"/>
                              </w:rPr>
                              <w:alias w:val="Abstract"/>
                              <w:tag w:val=""/>
                              <w:id w:val="-1580510077"/>
                              <w:dataBinding w:prefixMappings="xmlns:ns0='http://schemas.microsoft.com/office/2006/coverPageProps' " w:xpath="/ns0:CoverPageProperties[1]/ns0:Abstract[1]" w:storeItemID="{55AF091B-3C7A-41E3-B477-F2FDAA23CFDA}"/>
                              <w:text/>
                            </w:sdtPr>
                            <w:sdtEndPr/>
                            <w:sdtContent>
                              <w:r w:rsidR="00F0666B">
                                <w:rPr>
                                  <w:rFonts w:ascii="Arial" w:hAnsi="Arial" w:cs="Arial"/>
                                  <w:sz w:val="16"/>
                                  <w:szCs w:val="16"/>
                                </w:rPr>
                                <w:t>123456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8.35pt;width:141.75pt;height:110.5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" filled="f" stroked="f">
              <v:textbox style="mso-fit-shape-to-text:t">
                <w:txbxContent>
                  <w:p w:rsidR="00A943C3" w:rsidRPr="00E85731" w:rsidRDefault="00A943C3" w:rsidP="00991979">
                    <w:pPr>
                      <w:jc w:val="right"/>
                      <w:rPr>
                        <w:rFonts w:ascii="Arial" w:hAnsi="Arial" w:cs="Arial"/>
                        <w:sz w:val="16"/>
                        <w:szCs w:val="16"/>
                      </w:rPr>
                    </w:pPr>
                    <w:r w:rsidRPr="00E85731">
                      <w:rPr>
                        <w:rFonts w:ascii="Arial" w:hAnsi="Arial" w:cs="Arial"/>
                        <w:sz w:val="16"/>
                        <w:szCs w:val="16"/>
                      </w:rPr>
                      <w:t>Reference No</w:t>
                    </w:r>
                    <w:r w:rsidR="002F1B8B">
                      <w:rPr>
                        <w:rFonts w:ascii="Arial" w:hAnsi="Arial" w:cs="Arial"/>
                        <w:sz w:val="16"/>
                        <w:szCs w:val="16"/>
                      </w:rPr>
                      <w:t>:</w:t>
                    </w:r>
                    <w:r w:rsidRPr="00E85731">
                      <w:rPr>
                        <w:rFonts w:ascii="Arial" w:hAnsi="Arial" w:cs="Arial"/>
                        <w:sz w:val="16"/>
                        <w:szCs w:val="16"/>
                      </w:rPr>
                      <w:t xml:space="preserve"> </w:t>
                    </w:r>
                    <w:sdt>
                      <w:sdtPr>
                        <w:rPr>
                          <w:rFonts w:ascii="Arial" w:hAnsi="Arial" w:cs="Arial"/>
                          <w:sz w:val="16"/>
                          <w:szCs w:val="16"/>
                        </w:rPr>
                        <w:alias w:val="Abstract"/>
                        <w:tag w:val=""/>
                        <w:id w:val="-1580510077"/>
                        <w:placeholder>
                          <w:docPart w:val="7EA8F9558D1C4F9B9AE0415BFB7B5A32"/>
                        </w:placeholder>
                        <w:dataBinding w:prefixMappings="xmlns:ns0='http://schemas.microsoft.com/office/2006/coverPageProps' " w:xpath="/ns0:CoverPageProperties[1]/ns0:Abstract[1]" w:storeItemID="{55AF091B-3C7A-41E3-B477-F2FDAA23CFDA}"/>
                        <w:text/>
                      </w:sdtPr>
                      <w:sdtEndPr/>
                      <w:sdtContent>
                        <w:r w:rsidR="00F0666B">
                          <w:rPr>
                            <w:rFonts w:ascii="Arial" w:hAnsi="Arial" w:cs="Arial"/>
                            <w:sz w:val="16"/>
                            <w:szCs w:val="16"/>
                          </w:rPr>
                          <w:t>123456</w:t>
                        </w:r>
                      </w:sdtContent>
                    </w:sdt>
                  </w:p>
                </w:txbxContent>
              </v:textbox>
              <w10:wrap anchorx="page" anchory="page"/>
            </v:shape>
          </w:pict>
        </mc:Fallback>
      </mc:AlternateContent>
    </w:r>
  </w:p>
  <w:p w:rsidR="00A943C3" w:rsidRDefault="00A943C3">
    <w:pPr>
      <w:pStyle w:val="Header"/>
    </w:pPr>
  </w:p>
  <w:p w:rsidR="00A943C3" w:rsidRDefault="00A94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3" w:rsidRPr="00DB5A9D" w:rsidRDefault="009E4DEE">
    <w:pPr>
      <w:pStyle w:val="Header"/>
      <w:rPr>
        <w:rFonts w:ascii="Imprint MT Shadow" w:hAnsi="Imprint MT Shadow"/>
      </w:rPr>
    </w:pPr>
    <w:sdt>
      <w:sdtPr>
        <w:rPr>
          <w:rFonts w:ascii="Imprint MT Shadow" w:hAnsi="Imprint MT Shadow"/>
          <w:sz w:val="60"/>
        </w:rPr>
        <w:id w:val="-1643566590"/>
      </w:sdtPr>
      <w:sdtEndPr>
        <w:rPr>
          <w:sz w:val="56"/>
        </w:rPr>
      </w:sdtEndPr>
      <w:sdtContent>
        <w:r w:rsidR="00A943C3" w:rsidRPr="00557225">
          <w:rPr>
            <w:rFonts w:ascii="Imprint MT Shadow" w:hAnsi="Imprint MT Shadow"/>
            <w:noProof/>
            <w:sz w:val="60"/>
          </w:rPr>
          <mc:AlternateContent>
            <mc:Choice Requires="wps">
              <w:drawing>
                <wp:anchor distT="0" distB="0" distL="114300" distR="114300" simplePos="0" relativeHeight="251662336" behindDoc="0" locked="0" layoutInCell="1" allowOverlap="1" wp14:anchorId="0939EE79" wp14:editId="0E7E5926">
                  <wp:simplePos x="0" y="0"/>
                  <wp:positionH relativeFrom="column">
                    <wp:posOffset>-69850</wp:posOffset>
                  </wp:positionH>
                  <wp:positionV relativeFrom="paragraph">
                    <wp:posOffset>775335</wp:posOffset>
                  </wp:positionV>
                  <wp:extent cx="3117215" cy="359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359410"/>
                          </a:xfrm>
                          <a:prstGeom prst="rect">
                            <a:avLst/>
                          </a:prstGeom>
                          <a:noFill/>
                          <a:ln w="9525">
                            <a:noFill/>
                            <a:miter lim="800000"/>
                            <a:headEnd/>
                            <a:tailEnd/>
                          </a:ln>
                        </wps:spPr>
                        <wps:txbx>
                          <w:txbxContent>
                            <w:p w:rsidR="00A943C3" w:rsidRPr="009E4DEE" w:rsidRDefault="00A943C3" w:rsidP="00DB5A9D">
                              <w:pPr>
                                <w:rPr>
                                  <w:rFonts w:ascii="Arial" w:hAnsi="Arial" w:cs="Arial"/>
                                  <w:b/>
                                  <w:color w:val="404040" w:themeColor="text1" w:themeTint="BF"/>
                                  <w:sz w:val="32"/>
                                  <w:szCs w:val="32"/>
                                </w:rPr>
                              </w:pPr>
                              <w:r w:rsidRPr="009E4DEE">
                                <w:rPr>
                                  <w:rFonts w:ascii="Arial" w:hAnsi="Arial" w:cs="Arial"/>
                                  <w:b/>
                                  <w:color w:val="404040" w:themeColor="text1" w:themeTint="BF"/>
                                  <w:sz w:val="32"/>
                                  <w:szCs w:val="32"/>
                                </w:rPr>
                                <w:t>Cash Escrow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61.05pt;width:245.4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" filled="f" stroked="f">
                  <v:textbox>
                    <w:txbxContent>
                      <w:p w:rsidR="00A943C3" w:rsidRPr="009E4DEE" w:rsidRDefault="00A943C3" w:rsidP="00DB5A9D">
                        <w:pPr>
                          <w:rPr>
                            <w:rFonts w:ascii="Arial" w:hAnsi="Arial" w:cs="Arial"/>
                            <w:b/>
                            <w:color w:val="404040" w:themeColor="text1" w:themeTint="BF"/>
                            <w:sz w:val="32"/>
                            <w:szCs w:val="32"/>
                          </w:rPr>
                        </w:pPr>
                        <w:r w:rsidRPr="009E4DEE">
                          <w:rPr>
                            <w:rFonts w:ascii="Arial" w:hAnsi="Arial" w:cs="Arial"/>
                            <w:b/>
                            <w:color w:val="404040" w:themeColor="text1" w:themeTint="BF"/>
                            <w:sz w:val="32"/>
                            <w:szCs w:val="32"/>
                          </w:rPr>
                          <w:t>Cash Escrow Agreement</w:t>
                        </w:r>
                      </w:p>
                    </w:txbxContent>
                  </v:textbox>
                </v:shape>
              </w:pict>
            </mc:Fallback>
          </mc:AlternateContent>
        </w:r>
        <w:r w:rsidR="00A943C3" w:rsidRPr="00557225">
          <w:rPr>
            <w:rFonts w:ascii="Imprint MT Shadow" w:hAnsi="Imprint MT Shadow"/>
            <w:sz w:val="60"/>
          </w:rPr>
          <w:t>Law Debenture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69C"/>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5302171"/>
    <w:multiLevelType w:val="hybridMultilevel"/>
    <w:tmpl w:val="1DFE0B42"/>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B862B9"/>
    <w:multiLevelType w:val="hybridMultilevel"/>
    <w:tmpl w:val="0F80DE0E"/>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38D21CF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A63492"/>
    <w:multiLevelType w:val="hybridMultilevel"/>
    <w:tmpl w:val="0A20DBCC"/>
    <w:lvl w:ilvl="0" w:tplc="88F0F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0634B5"/>
    <w:multiLevelType w:val="hybridMultilevel"/>
    <w:tmpl w:val="769A885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52344E"/>
    <w:multiLevelType w:val="hybridMultilevel"/>
    <w:tmpl w:val="9F08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B73B17"/>
    <w:multiLevelType w:val="hybridMultilevel"/>
    <w:tmpl w:val="F882352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BC86FBC"/>
    <w:multiLevelType w:val="hybridMultilevel"/>
    <w:tmpl w:val="986E3A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9238B5"/>
    <w:multiLevelType w:val="hybridMultilevel"/>
    <w:tmpl w:val="5DBEA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A15EA2"/>
    <w:multiLevelType w:val="hybridMultilevel"/>
    <w:tmpl w:val="7130E1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965412D"/>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C601D30"/>
    <w:multiLevelType w:val="hybridMultilevel"/>
    <w:tmpl w:val="D1B6D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25FD7"/>
    <w:multiLevelType w:val="hybridMultilevel"/>
    <w:tmpl w:val="864A6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A906B5D"/>
    <w:multiLevelType w:val="hybridMultilevel"/>
    <w:tmpl w:val="5AA60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CE1670"/>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F3F060E"/>
    <w:multiLevelType w:val="hybridMultilevel"/>
    <w:tmpl w:val="EE1897F4"/>
    <w:lvl w:ilvl="0" w:tplc="FE0A55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346241"/>
    <w:multiLevelType w:val="singleLevel"/>
    <w:tmpl w:val="071C3806"/>
    <w:lvl w:ilvl="0">
      <w:start w:val="9"/>
      <w:numFmt w:val="decimal"/>
      <w:lvlText w:val="%1)"/>
      <w:lvlJc w:val="left"/>
      <w:pPr>
        <w:tabs>
          <w:tab w:val="num" w:pos="570"/>
        </w:tabs>
        <w:ind w:left="570" w:hanging="570"/>
      </w:pPr>
      <w:rPr>
        <w:rFonts w:hint="default"/>
        <w:sz w:val="20"/>
        <w:szCs w:val="20"/>
      </w:rPr>
    </w:lvl>
  </w:abstractNum>
  <w:abstractNum w:abstractNumId="17">
    <w:nsid w:val="4C1E50A7"/>
    <w:multiLevelType w:val="hybridMultilevel"/>
    <w:tmpl w:val="446C36D4"/>
    <w:lvl w:ilvl="0" w:tplc="10F86D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BE2E69"/>
    <w:multiLevelType w:val="hybridMultilevel"/>
    <w:tmpl w:val="F5C0601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5CD46BF"/>
    <w:multiLevelType w:val="hybridMultilevel"/>
    <w:tmpl w:val="BE2ADC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A237A6"/>
    <w:multiLevelType w:val="hybridMultilevel"/>
    <w:tmpl w:val="2FF05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9FC7838"/>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DF74FB7"/>
    <w:multiLevelType w:val="hybridMultilevel"/>
    <w:tmpl w:val="363C18DA"/>
    <w:lvl w:ilvl="0" w:tplc="E9A01D70">
      <w:start w:val="1"/>
      <w:numFmt w:val="decimal"/>
      <w:lvlText w:val="%1."/>
      <w:lvlJc w:val="left"/>
      <w:pPr>
        <w:ind w:left="360" w:hanging="360"/>
      </w:pPr>
      <w:rPr>
        <w:b/>
        <w:sz w:val="21"/>
        <w:szCs w:val="2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5"/>
  </w:num>
  <w:num w:numId="3">
    <w:abstractNumId w:val="12"/>
  </w:num>
  <w:num w:numId="4">
    <w:abstractNumId w:val="9"/>
  </w:num>
  <w:num w:numId="5">
    <w:abstractNumId w:val="8"/>
  </w:num>
  <w:num w:numId="6">
    <w:abstractNumId w:val="16"/>
  </w:num>
  <w:num w:numId="7">
    <w:abstractNumId w:val="11"/>
  </w:num>
  <w:num w:numId="8">
    <w:abstractNumId w:val="14"/>
  </w:num>
  <w:num w:numId="9">
    <w:abstractNumId w:val="10"/>
  </w:num>
  <w:num w:numId="10">
    <w:abstractNumId w:val="21"/>
  </w:num>
  <w:num w:numId="11">
    <w:abstractNumId w:val="0"/>
  </w:num>
  <w:num w:numId="12">
    <w:abstractNumId w:val="2"/>
  </w:num>
  <w:num w:numId="13">
    <w:abstractNumId w:val="15"/>
  </w:num>
  <w:num w:numId="14">
    <w:abstractNumId w:val="7"/>
  </w:num>
  <w:num w:numId="15">
    <w:abstractNumId w:val="17"/>
  </w:num>
  <w:num w:numId="16">
    <w:abstractNumId w:val="19"/>
  </w:num>
  <w:num w:numId="17">
    <w:abstractNumId w:val="3"/>
  </w:num>
  <w:num w:numId="18">
    <w:abstractNumId w:val="1"/>
  </w:num>
  <w:num w:numId="19">
    <w:abstractNumId w:val="6"/>
  </w:num>
  <w:num w:numId="20">
    <w:abstractNumId w:val="4"/>
  </w:num>
  <w:num w:numId="21">
    <w:abstractNumId w:val="13"/>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attachedTemplate r:id="rId1"/>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9D"/>
    <w:rsid w:val="0002342A"/>
    <w:rsid w:val="00025035"/>
    <w:rsid w:val="00037A59"/>
    <w:rsid w:val="00070BB4"/>
    <w:rsid w:val="00074519"/>
    <w:rsid w:val="00077F6A"/>
    <w:rsid w:val="0008253C"/>
    <w:rsid w:val="00082E4F"/>
    <w:rsid w:val="000B32DB"/>
    <w:rsid w:val="000C25D3"/>
    <w:rsid w:val="000C345B"/>
    <w:rsid w:val="000C6C77"/>
    <w:rsid w:val="000F6552"/>
    <w:rsid w:val="00105302"/>
    <w:rsid w:val="001145F0"/>
    <w:rsid w:val="001154F7"/>
    <w:rsid w:val="00122DE5"/>
    <w:rsid w:val="00131FAC"/>
    <w:rsid w:val="001361B1"/>
    <w:rsid w:val="00140F7A"/>
    <w:rsid w:val="00151DB7"/>
    <w:rsid w:val="00166AD4"/>
    <w:rsid w:val="00171098"/>
    <w:rsid w:val="0018574F"/>
    <w:rsid w:val="0019576D"/>
    <w:rsid w:val="001973DF"/>
    <w:rsid w:val="001A1371"/>
    <w:rsid w:val="001B35AD"/>
    <w:rsid w:val="001C5E9C"/>
    <w:rsid w:val="00230EEF"/>
    <w:rsid w:val="00236204"/>
    <w:rsid w:val="002666AC"/>
    <w:rsid w:val="002A4C1E"/>
    <w:rsid w:val="002C140F"/>
    <w:rsid w:val="002E7375"/>
    <w:rsid w:val="002F1B8B"/>
    <w:rsid w:val="002F4E72"/>
    <w:rsid w:val="003145F8"/>
    <w:rsid w:val="00316B04"/>
    <w:rsid w:val="00326388"/>
    <w:rsid w:val="00330053"/>
    <w:rsid w:val="00347B67"/>
    <w:rsid w:val="0035257C"/>
    <w:rsid w:val="00353D00"/>
    <w:rsid w:val="00364F63"/>
    <w:rsid w:val="003669C8"/>
    <w:rsid w:val="003A29EC"/>
    <w:rsid w:val="003D7CE2"/>
    <w:rsid w:val="003F1310"/>
    <w:rsid w:val="003F1ED7"/>
    <w:rsid w:val="00402976"/>
    <w:rsid w:val="004126E8"/>
    <w:rsid w:val="00431158"/>
    <w:rsid w:val="004607B1"/>
    <w:rsid w:val="0047307C"/>
    <w:rsid w:val="004854DB"/>
    <w:rsid w:val="00495F50"/>
    <w:rsid w:val="004A07DA"/>
    <w:rsid w:val="004B1769"/>
    <w:rsid w:val="004D11A7"/>
    <w:rsid w:val="004E194B"/>
    <w:rsid w:val="004E74BD"/>
    <w:rsid w:val="004F3958"/>
    <w:rsid w:val="004F4702"/>
    <w:rsid w:val="0050799A"/>
    <w:rsid w:val="00510EE7"/>
    <w:rsid w:val="00521AB4"/>
    <w:rsid w:val="00557225"/>
    <w:rsid w:val="00557C5B"/>
    <w:rsid w:val="005960E2"/>
    <w:rsid w:val="005A7B02"/>
    <w:rsid w:val="005B5CC8"/>
    <w:rsid w:val="005C0E90"/>
    <w:rsid w:val="005C0F97"/>
    <w:rsid w:val="005F6E95"/>
    <w:rsid w:val="00604156"/>
    <w:rsid w:val="00606419"/>
    <w:rsid w:val="00630E46"/>
    <w:rsid w:val="00642633"/>
    <w:rsid w:val="006542DD"/>
    <w:rsid w:val="00671350"/>
    <w:rsid w:val="006763B9"/>
    <w:rsid w:val="00681341"/>
    <w:rsid w:val="0068428F"/>
    <w:rsid w:val="00684D50"/>
    <w:rsid w:val="00687D1B"/>
    <w:rsid w:val="006D05B2"/>
    <w:rsid w:val="006E3638"/>
    <w:rsid w:val="006F6BC3"/>
    <w:rsid w:val="006F779E"/>
    <w:rsid w:val="00712EE0"/>
    <w:rsid w:val="007165D2"/>
    <w:rsid w:val="007347DC"/>
    <w:rsid w:val="0074199C"/>
    <w:rsid w:val="00750F1A"/>
    <w:rsid w:val="00766221"/>
    <w:rsid w:val="007760E1"/>
    <w:rsid w:val="00796D3E"/>
    <w:rsid w:val="007A00C7"/>
    <w:rsid w:val="007A02A7"/>
    <w:rsid w:val="007A333F"/>
    <w:rsid w:val="007F1764"/>
    <w:rsid w:val="007F7EE4"/>
    <w:rsid w:val="008176DB"/>
    <w:rsid w:val="00817950"/>
    <w:rsid w:val="00856A32"/>
    <w:rsid w:val="0087325B"/>
    <w:rsid w:val="00874B94"/>
    <w:rsid w:val="008845E8"/>
    <w:rsid w:val="00885FAE"/>
    <w:rsid w:val="00886C4D"/>
    <w:rsid w:val="0089104E"/>
    <w:rsid w:val="00896D11"/>
    <w:rsid w:val="008A51E2"/>
    <w:rsid w:val="008B3B18"/>
    <w:rsid w:val="008C1888"/>
    <w:rsid w:val="008E10BA"/>
    <w:rsid w:val="008E11F3"/>
    <w:rsid w:val="008E6D58"/>
    <w:rsid w:val="008F6AF8"/>
    <w:rsid w:val="00904BF0"/>
    <w:rsid w:val="0093442E"/>
    <w:rsid w:val="00945DA9"/>
    <w:rsid w:val="00947A9E"/>
    <w:rsid w:val="0095613A"/>
    <w:rsid w:val="00957E12"/>
    <w:rsid w:val="00966A31"/>
    <w:rsid w:val="00967653"/>
    <w:rsid w:val="00976435"/>
    <w:rsid w:val="00977B7C"/>
    <w:rsid w:val="009867A0"/>
    <w:rsid w:val="00991979"/>
    <w:rsid w:val="0099224B"/>
    <w:rsid w:val="00994EAF"/>
    <w:rsid w:val="009A709B"/>
    <w:rsid w:val="009B5A00"/>
    <w:rsid w:val="009D128F"/>
    <w:rsid w:val="009E0800"/>
    <w:rsid w:val="009E4DEE"/>
    <w:rsid w:val="009E7F6D"/>
    <w:rsid w:val="009F09E1"/>
    <w:rsid w:val="009F37CF"/>
    <w:rsid w:val="009F5DA1"/>
    <w:rsid w:val="00A31343"/>
    <w:rsid w:val="00A31FB2"/>
    <w:rsid w:val="00A43A52"/>
    <w:rsid w:val="00A7344B"/>
    <w:rsid w:val="00A803E7"/>
    <w:rsid w:val="00A8176D"/>
    <w:rsid w:val="00A84024"/>
    <w:rsid w:val="00A943C3"/>
    <w:rsid w:val="00A96B68"/>
    <w:rsid w:val="00AA36D5"/>
    <w:rsid w:val="00AB364A"/>
    <w:rsid w:val="00AC219E"/>
    <w:rsid w:val="00AC42EA"/>
    <w:rsid w:val="00AC6543"/>
    <w:rsid w:val="00AD7DA4"/>
    <w:rsid w:val="00B04C7F"/>
    <w:rsid w:val="00B12001"/>
    <w:rsid w:val="00B41100"/>
    <w:rsid w:val="00B4792B"/>
    <w:rsid w:val="00B63714"/>
    <w:rsid w:val="00B63801"/>
    <w:rsid w:val="00B65A93"/>
    <w:rsid w:val="00B6780E"/>
    <w:rsid w:val="00B72C16"/>
    <w:rsid w:val="00B73D6C"/>
    <w:rsid w:val="00B80B9C"/>
    <w:rsid w:val="00B831AD"/>
    <w:rsid w:val="00B919C6"/>
    <w:rsid w:val="00B97B55"/>
    <w:rsid w:val="00BA3BB9"/>
    <w:rsid w:val="00BB372B"/>
    <w:rsid w:val="00BC248B"/>
    <w:rsid w:val="00BC6C6A"/>
    <w:rsid w:val="00BE61DE"/>
    <w:rsid w:val="00C04514"/>
    <w:rsid w:val="00C118C9"/>
    <w:rsid w:val="00C12A18"/>
    <w:rsid w:val="00C15517"/>
    <w:rsid w:val="00C44743"/>
    <w:rsid w:val="00C47F6B"/>
    <w:rsid w:val="00C55C82"/>
    <w:rsid w:val="00C64345"/>
    <w:rsid w:val="00C71AEF"/>
    <w:rsid w:val="00C96F76"/>
    <w:rsid w:val="00C970A6"/>
    <w:rsid w:val="00CA2191"/>
    <w:rsid w:val="00CC3B25"/>
    <w:rsid w:val="00CD42D1"/>
    <w:rsid w:val="00CD7259"/>
    <w:rsid w:val="00D0522E"/>
    <w:rsid w:val="00D07721"/>
    <w:rsid w:val="00D07F2C"/>
    <w:rsid w:val="00D11375"/>
    <w:rsid w:val="00D142C9"/>
    <w:rsid w:val="00D20BE3"/>
    <w:rsid w:val="00D25526"/>
    <w:rsid w:val="00D44B0A"/>
    <w:rsid w:val="00D4764D"/>
    <w:rsid w:val="00D60547"/>
    <w:rsid w:val="00D612AD"/>
    <w:rsid w:val="00D821A9"/>
    <w:rsid w:val="00D85AC7"/>
    <w:rsid w:val="00DA39A2"/>
    <w:rsid w:val="00DA5439"/>
    <w:rsid w:val="00DA6AC9"/>
    <w:rsid w:val="00DB3788"/>
    <w:rsid w:val="00DB5A9D"/>
    <w:rsid w:val="00DD108E"/>
    <w:rsid w:val="00DD1463"/>
    <w:rsid w:val="00DD539E"/>
    <w:rsid w:val="00DD7229"/>
    <w:rsid w:val="00DE4E69"/>
    <w:rsid w:val="00DF2C4E"/>
    <w:rsid w:val="00E03F12"/>
    <w:rsid w:val="00E05554"/>
    <w:rsid w:val="00E11D6E"/>
    <w:rsid w:val="00E145BF"/>
    <w:rsid w:val="00E32F8D"/>
    <w:rsid w:val="00E33092"/>
    <w:rsid w:val="00E56DC5"/>
    <w:rsid w:val="00E81D2B"/>
    <w:rsid w:val="00E83088"/>
    <w:rsid w:val="00E85731"/>
    <w:rsid w:val="00E86AD1"/>
    <w:rsid w:val="00EA5EDD"/>
    <w:rsid w:val="00EC3F6F"/>
    <w:rsid w:val="00ED2E44"/>
    <w:rsid w:val="00EF1E87"/>
    <w:rsid w:val="00EF2BD4"/>
    <w:rsid w:val="00F01B67"/>
    <w:rsid w:val="00F0666B"/>
    <w:rsid w:val="00F40A3C"/>
    <w:rsid w:val="00F44C82"/>
    <w:rsid w:val="00F75129"/>
    <w:rsid w:val="00F76E8B"/>
    <w:rsid w:val="00F849E1"/>
    <w:rsid w:val="00FA2745"/>
    <w:rsid w:val="00FC6D1E"/>
    <w:rsid w:val="00FD0FDD"/>
    <w:rsid w:val="00FE65D6"/>
    <w:rsid w:val="00FE7171"/>
    <w:rsid w:val="00FE7C64"/>
    <w:rsid w:val="00FF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table" w:styleId="TableGrid">
    <w:name w:val="Table Grid"/>
    <w:basedOn w:val="TableNormal"/>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9D"/>
    <w:rPr>
      <w:color w:val="0000FF" w:themeColor="hyperlink"/>
      <w:u w:val="single"/>
    </w:rPr>
  </w:style>
  <w:style w:type="table" w:customStyle="1" w:styleId="TableGrid1">
    <w:name w:val="Table Grid1"/>
    <w:basedOn w:val="TableNormal"/>
    <w:next w:val="TableGrid"/>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AF8"/>
    <w:pPr>
      <w:ind w:left="720"/>
      <w:contextualSpacing/>
    </w:pPr>
  </w:style>
  <w:style w:type="character" w:styleId="PlaceholderText">
    <w:name w:val="Placeholder Text"/>
    <w:basedOn w:val="DefaultParagraphFont"/>
    <w:uiPriority w:val="99"/>
    <w:semiHidden/>
    <w:rsid w:val="001145F0"/>
    <w:rPr>
      <w:color w:val="808080"/>
    </w:rPr>
  </w:style>
  <w:style w:type="character" w:styleId="CommentReference">
    <w:name w:val="annotation reference"/>
    <w:basedOn w:val="DefaultParagraphFont"/>
    <w:unhideWhenUsed/>
    <w:rsid w:val="0050799A"/>
    <w:rPr>
      <w:sz w:val="16"/>
      <w:szCs w:val="16"/>
    </w:rPr>
  </w:style>
  <w:style w:type="paragraph" w:styleId="CommentText">
    <w:name w:val="annotation text"/>
    <w:basedOn w:val="Normal"/>
    <w:link w:val="CommentTextChar"/>
    <w:uiPriority w:val="99"/>
    <w:semiHidden/>
    <w:unhideWhenUsed/>
    <w:rsid w:val="0050799A"/>
    <w:rPr>
      <w:sz w:val="20"/>
      <w:szCs w:val="20"/>
    </w:rPr>
  </w:style>
  <w:style w:type="character" w:customStyle="1" w:styleId="CommentTextChar">
    <w:name w:val="Comment Text Char"/>
    <w:basedOn w:val="DefaultParagraphFont"/>
    <w:link w:val="CommentText"/>
    <w:uiPriority w:val="99"/>
    <w:semiHidden/>
    <w:rsid w:val="005079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99A"/>
    <w:rPr>
      <w:b/>
      <w:bCs/>
    </w:rPr>
  </w:style>
  <w:style w:type="character" w:customStyle="1" w:styleId="CommentSubjectChar">
    <w:name w:val="Comment Subject Char"/>
    <w:basedOn w:val="CommentTextChar"/>
    <w:link w:val="CommentSubject"/>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FollowedHyperlink">
    <w:name w:val="FollowedHyperlink"/>
    <w:basedOn w:val="DefaultParagraphFont"/>
    <w:uiPriority w:val="99"/>
    <w:semiHidden/>
    <w:unhideWhenUsed/>
    <w:rsid w:val="00BB372B"/>
    <w:rPr>
      <w:color w:val="800080" w:themeColor="followedHyperlink"/>
      <w:u w:val="single"/>
    </w:rPr>
  </w:style>
  <w:style w:type="table" w:customStyle="1" w:styleId="TableGrid2">
    <w:name w:val="Table Grid2"/>
    <w:basedOn w:val="TableNormal"/>
    <w:next w:val="TableGrid"/>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29"/>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DD7229"/>
    <w:rPr>
      <w:rFonts w:asciiTheme="minorHAnsi" w:eastAsiaTheme="minorEastAsia" w:hAnsiTheme="minorHAnsi"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table" w:styleId="TableGrid">
    <w:name w:val="Table Grid"/>
    <w:basedOn w:val="TableNormal"/>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9D"/>
    <w:rPr>
      <w:color w:val="0000FF" w:themeColor="hyperlink"/>
      <w:u w:val="single"/>
    </w:rPr>
  </w:style>
  <w:style w:type="table" w:customStyle="1" w:styleId="TableGrid1">
    <w:name w:val="Table Grid1"/>
    <w:basedOn w:val="TableNormal"/>
    <w:next w:val="TableGrid"/>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AF8"/>
    <w:pPr>
      <w:ind w:left="720"/>
      <w:contextualSpacing/>
    </w:pPr>
  </w:style>
  <w:style w:type="character" w:styleId="PlaceholderText">
    <w:name w:val="Placeholder Text"/>
    <w:basedOn w:val="DefaultParagraphFont"/>
    <w:uiPriority w:val="99"/>
    <w:semiHidden/>
    <w:rsid w:val="001145F0"/>
    <w:rPr>
      <w:color w:val="808080"/>
    </w:rPr>
  </w:style>
  <w:style w:type="character" w:styleId="CommentReference">
    <w:name w:val="annotation reference"/>
    <w:basedOn w:val="DefaultParagraphFont"/>
    <w:unhideWhenUsed/>
    <w:rsid w:val="0050799A"/>
    <w:rPr>
      <w:sz w:val="16"/>
      <w:szCs w:val="16"/>
    </w:rPr>
  </w:style>
  <w:style w:type="paragraph" w:styleId="CommentText">
    <w:name w:val="annotation text"/>
    <w:basedOn w:val="Normal"/>
    <w:link w:val="CommentTextChar"/>
    <w:uiPriority w:val="99"/>
    <w:semiHidden/>
    <w:unhideWhenUsed/>
    <w:rsid w:val="0050799A"/>
    <w:rPr>
      <w:sz w:val="20"/>
      <w:szCs w:val="20"/>
    </w:rPr>
  </w:style>
  <w:style w:type="character" w:customStyle="1" w:styleId="CommentTextChar">
    <w:name w:val="Comment Text Char"/>
    <w:basedOn w:val="DefaultParagraphFont"/>
    <w:link w:val="CommentText"/>
    <w:uiPriority w:val="99"/>
    <w:semiHidden/>
    <w:rsid w:val="005079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99A"/>
    <w:rPr>
      <w:b/>
      <w:bCs/>
    </w:rPr>
  </w:style>
  <w:style w:type="character" w:customStyle="1" w:styleId="CommentSubjectChar">
    <w:name w:val="Comment Subject Char"/>
    <w:basedOn w:val="CommentTextChar"/>
    <w:link w:val="CommentSubject"/>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FollowedHyperlink">
    <w:name w:val="FollowedHyperlink"/>
    <w:basedOn w:val="DefaultParagraphFont"/>
    <w:uiPriority w:val="99"/>
    <w:semiHidden/>
    <w:unhideWhenUsed/>
    <w:rsid w:val="00BB372B"/>
    <w:rPr>
      <w:color w:val="800080" w:themeColor="followedHyperlink"/>
      <w:u w:val="single"/>
    </w:rPr>
  </w:style>
  <w:style w:type="table" w:customStyle="1" w:styleId="TableGrid2">
    <w:name w:val="Table Grid2"/>
    <w:basedOn w:val="TableNormal"/>
    <w:next w:val="TableGrid"/>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29"/>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DD7229"/>
    <w:rPr>
      <w:rFonts w:asciiTheme="minorHAnsi" w:eastAsiaTheme="minorEastAsia" w:hAnsiTheme="minorHAnsi"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8411">
      <w:bodyDiv w:val="1"/>
      <w:marLeft w:val="0"/>
      <w:marRight w:val="0"/>
      <w:marTop w:val="0"/>
      <w:marBottom w:val="0"/>
      <w:divBdr>
        <w:top w:val="none" w:sz="0" w:space="0" w:color="auto"/>
        <w:left w:val="none" w:sz="0" w:space="0" w:color="auto"/>
        <w:bottom w:val="none" w:sz="0" w:space="0" w:color="auto"/>
        <w:right w:val="none" w:sz="0" w:space="0" w:color="auto"/>
      </w:divBdr>
    </w:div>
    <w:div w:id="458184376">
      <w:bodyDiv w:val="1"/>
      <w:marLeft w:val="0"/>
      <w:marRight w:val="0"/>
      <w:marTop w:val="0"/>
      <w:marBottom w:val="0"/>
      <w:divBdr>
        <w:top w:val="none" w:sz="0" w:space="0" w:color="auto"/>
        <w:left w:val="none" w:sz="0" w:space="0" w:color="auto"/>
        <w:bottom w:val="none" w:sz="0" w:space="0" w:color="auto"/>
        <w:right w:val="none" w:sz="0" w:space="0" w:color="auto"/>
      </w:divBdr>
    </w:div>
    <w:div w:id="967973229">
      <w:bodyDiv w:val="1"/>
      <w:marLeft w:val="0"/>
      <w:marRight w:val="0"/>
      <w:marTop w:val="0"/>
      <w:marBottom w:val="0"/>
      <w:divBdr>
        <w:top w:val="none" w:sz="0" w:space="0" w:color="auto"/>
        <w:left w:val="none" w:sz="0" w:space="0" w:color="auto"/>
        <w:bottom w:val="none" w:sz="0" w:space="0" w:color="auto"/>
        <w:right w:val="none" w:sz="0" w:space="0" w:color="auto"/>
      </w:divBdr>
    </w:div>
    <w:div w:id="974874394">
      <w:bodyDiv w:val="1"/>
      <w:marLeft w:val="0"/>
      <w:marRight w:val="0"/>
      <w:marTop w:val="0"/>
      <w:marBottom w:val="0"/>
      <w:divBdr>
        <w:top w:val="none" w:sz="0" w:space="0" w:color="auto"/>
        <w:left w:val="none" w:sz="0" w:space="0" w:color="auto"/>
        <w:bottom w:val="none" w:sz="0" w:space="0" w:color="auto"/>
        <w:right w:val="none" w:sz="0" w:space="0" w:color="auto"/>
      </w:divBdr>
    </w:div>
    <w:div w:id="16169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ash.escrows@lawde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deb.com/services/escrows/united-kingdom/escrow-application-for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wstfs01\wstdata\misc\Law_Debenture_Templates\LDCS%20L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181F26B27A45A0B755B7C99E8F2208"/>
        <w:category>
          <w:name w:val="General"/>
          <w:gallery w:val="placeholder"/>
        </w:category>
        <w:types>
          <w:type w:val="bbPlcHdr"/>
        </w:types>
        <w:behaviors>
          <w:behavior w:val="content"/>
        </w:behaviors>
        <w:guid w:val="{1DD225DF-EBFC-4FC5-9437-53E1C6432839}"/>
      </w:docPartPr>
      <w:docPartBody>
        <w:p w:rsidR="00E5126E" w:rsidRDefault="004D7DBD">
          <w:r w:rsidRPr="00094735">
            <w:rPr>
              <w:rStyle w:val="PlaceholderText"/>
            </w:rPr>
            <w:t>[Abstract]</w:t>
          </w:r>
        </w:p>
      </w:docPartBody>
    </w:docPart>
    <w:docPart>
      <w:docPartPr>
        <w:name w:val="CA9ECD57BFD54C34A3E0D2541C37F850"/>
        <w:category>
          <w:name w:val="General"/>
          <w:gallery w:val="placeholder"/>
        </w:category>
        <w:types>
          <w:type w:val="bbPlcHdr"/>
        </w:types>
        <w:behaviors>
          <w:behavior w:val="content"/>
        </w:behaviors>
        <w:guid w:val="{407E795C-831C-4250-A4D4-95DA94362621}"/>
      </w:docPartPr>
      <w:docPartBody>
        <w:p w:rsidR="00E5126E" w:rsidRDefault="004D7DBD">
          <w:r w:rsidRPr="00094735">
            <w:rPr>
              <w:rStyle w:val="PlaceholderText"/>
            </w:rPr>
            <w:t>[Abstract]</w:t>
          </w:r>
        </w:p>
      </w:docPartBody>
    </w:docPart>
    <w:docPart>
      <w:docPartPr>
        <w:name w:val="029EA4EE0588480C98C8606EE1D46595"/>
        <w:category>
          <w:name w:val="General"/>
          <w:gallery w:val="placeholder"/>
        </w:category>
        <w:types>
          <w:type w:val="bbPlcHdr"/>
        </w:types>
        <w:behaviors>
          <w:behavior w:val="content"/>
        </w:behaviors>
        <w:guid w:val="{9E725A46-614F-4C34-B5A5-18C7FD31C7C4}"/>
      </w:docPartPr>
      <w:docPartBody>
        <w:p w:rsidR="00E5126E" w:rsidRDefault="004D7DBD">
          <w:r w:rsidRPr="0009473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76"/>
    <w:rsid w:val="000D4B90"/>
    <w:rsid w:val="003C6B76"/>
    <w:rsid w:val="004D7DBD"/>
    <w:rsid w:val="00B63092"/>
    <w:rsid w:val="00E5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BD"/>
    <w:rPr>
      <w:color w:val="808080"/>
    </w:rPr>
  </w:style>
  <w:style w:type="paragraph" w:customStyle="1" w:styleId="BC40F2DDF63A4AB7A7333520D09115DA">
    <w:name w:val="BC40F2DDF63A4AB7A7333520D09115DA"/>
    <w:rsid w:val="004D7DBD"/>
  </w:style>
  <w:style w:type="paragraph" w:customStyle="1" w:styleId="E1A5B6E8A2614972866F99FCC5363CC0">
    <w:name w:val="E1A5B6E8A2614972866F99FCC5363CC0"/>
    <w:rsid w:val="004D7DBD"/>
  </w:style>
  <w:style w:type="paragraph" w:customStyle="1" w:styleId="7B06A22A08C8479A96D0A49B83A2ADBB">
    <w:name w:val="7B06A22A08C8479A96D0A49B83A2ADBB"/>
    <w:rsid w:val="004D7D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BD"/>
    <w:rPr>
      <w:color w:val="808080"/>
    </w:rPr>
  </w:style>
  <w:style w:type="paragraph" w:customStyle="1" w:styleId="BC40F2DDF63A4AB7A7333520D09115DA">
    <w:name w:val="BC40F2DDF63A4AB7A7333520D09115DA"/>
    <w:rsid w:val="004D7DBD"/>
  </w:style>
  <w:style w:type="paragraph" w:customStyle="1" w:styleId="E1A5B6E8A2614972866F99FCC5363CC0">
    <w:name w:val="E1A5B6E8A2614972866F99FCC5363CC0"/>
    <w:rsid w:val="004D7DBD"/>
  </w:style>
  <w:style w:type="paragraph" w:customStyle="1" w:styleId="7B06A22A08C8479A96D0A49B83A2ADBB">
    <w:name w:val="7B06A22A08C8479A96D0A49B83A2ADBB"/>
    <w:rsid w:val="004D7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123456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E39B2-B5CF-4DBF-A897-65AB671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LDCS LH</Template>
  <TotalTime>1</TotalTime>
  <Pages>8</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Law Debenture</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Narain</dc:creator>
  <cp:lastModifiedBy>Neil Narain</cp:lastModifiedBy>
  <cp:revision>3</cp:revision>
  <cp:lastPrinted>2016-01-14T15:10:00Z</cp:lastPrinted>
  <dcterms:created xsi:type="dcterms:W3CDTF">2016-01-25T17:08:00Z</dcterms:created>
  <dcterms:modified xsi:type="dcterms:W3CDTF">2017-08-18T09:37:00Z</dcterms:modified>
</cp:coreProperties>
</file>